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C2" w:rsidRDefault="002F38C2" w:rsidP="002F38C2">
      <w:pPr>
        <w:pStyle w:val="a3"/>
        <w:shd w:val="clear" w:color="auto" w:fill="FFFFFF"/>
        <w:tabs>
          <w:tab w:val="left" w:pos="1276"/>
        </w:tabs>
        <w:spacing w:before="0" w:beforeAutospacing="0" w:after="0" w:afterAutospacing="0"/>
        <w:ind w:firstLine="851"/>
        <w:jc w:val="center"/>
        <w:rPr>
          <w:b/>
          <w:color w:val="000000"/>
          <w:sz w:val="28"/>
          <w:szCs w:val="28"/>
          <w:lang w:val="uk-UA"/>
        </w:rPr>
      </w:pPr>
      <w:r>
        <w:rPr>
          <w:b/>
          <w:color w:val="000000"/>
          <w:sz w:val="28"/>
          <w:szCs w:val="28"/>
          <w:lang w:val="uk-UA"/>
        </w:rPr>
        <w:t xml:space="preserve">Аналіз </w:t>
      </w:r>
      <w:r>
        <w:rPr>
          <w:b/>
          <w:color w:val="000000"/>
          <w:sz w:val="28"/>
          <w:szCs w:val="28"/>
        </w:rPr>
        <w:t xml:space="preserve">регуляторного </w:t>
      </w:r>
      <w:r>
        <w:rPr>
          <w:b/>
          <w:color w:val="000000"/>
          <w:sz w:val="28"/>
          <w:szCs w:val="28"/>
          <w:lang w:val="uk-UA"/>
        </w:rPr>
        <w:t xml:space="preserve">впливу </w:t>
      </w:r>
    </w:p>
    <w:p w:rsidR="002F38C2" w:rsidRDefault="002F38C2" w:rsidP="002F38C2">
      <w:pPr>
        <w:pStyle w:val="a3"/>
        <w:shd w:val="clear" w:color="auto" w:fill="FFFFFF"/>
        <w:tabs>
          <w:tab w:val="left" w:pos="1276"/>
        </w:tabs>
        <w:spacing w:before="0" w:beforeAutospacing="0" w:after="0" w:afterAutospacing="0"/>
        <w:ind w:firstLine="851"/>
        <w:jc w:val="center"/>
        <w:rPr>
          <w:b/>
          <w:color w:val="000000"/>
          <w:sz w:val="28"/>
          <w:szCs w:val="28"/>
          <w:lang w:val="uk-UA"/>
        </w:rPr>
      </w:pPr>
      <w:r>
        <w:rPr>
          <w:b/>
          <w:color w:val="000000"/>
          <w:sz w:val="28"/>
          <w:szCs w:val="28"/>
          <w:lang w:val="uk-UA"/>
        </w:rPr>
        <w:t>п</w:t>
      </w:r>
      <w:r w:rsidR="002E10B1">
        <w:rPr>
          <w:b/>
          <w:color w:val="000000"/>
          <w:sz w:val="28"/>
          <w:szCs w:val="28"/>
          <w:lang w:val="uk-UA"/>
        </w:rPr>
        <w:t>роекту розпорядження Чернігівської</w:t>
      </w:r>
      <w:r>
        <w:rPr>
          <w:b/>
          <w:color w:val="000000"/>
          <w:sz w:val="28"/>
          <w:szCs w:val="28"/>
          <w:lang w:val="uk-UA"/>
        </w:rPr>
        <w:t xml:space="preserve"> районної державної адміністрації</w:t>
      </w:r>
    </w:p>
    <w:p w:rsidR="002F38C2" w:rsidRDefault="002F38C2" w:rsidP="002F38C2">
      <w:pPr>
        <w:pStyle w:val="a3"/>
        <w:shd w:val="clear" w:color="auto" w:fill="FFFFFF"/>
        <w:tabs>
          <w:tab w:val="left" w:pos="1276"/>
        </w:tabs>
        <w:spacing w:before="0" w:beforeAutospacing="0" w:after="0" w:afterAutospacing="0"/>
        <w:ind w:firstLine="851"/>
        <w:jc w:val="center"/>
        <w:rPr>
          <w:b/>
          <w:color w:val="000000"/>
          <w:sz w:val="28"/>
          <w:szCs w:val="28"/>
          <w:lang w:val="uk-UA"/>
        </w:rPr>
      </w:pPr>
      <w:r>
        <w:rPr>
          <w:b/>
          <w:sz w:val="28"/>
          <w:szCs w:val="28"/>
          <w:lang w:val="uk-UA"/>
        </w:rPr>
        <w:t>«</w:t>
      </w:r>
      <w:r w:rsidR="00347263" w:rsidRPr="002E10B1">
        <w:rPr>
          <w:b/>
          <w:sz w:val="28"/>
          <w:szCs w:val="28"/>
          <w:lang w:val="uk-UA"/>
        </w:rPr>
        <w:t>Про затвердження</w:t>
      </w:r>
      <w:r w:rsidRPr="002E10B1">
        <w:rPr>
          <w:b/>
          <w:sz w:val="28"/>
          <w:szCs w:val="28"/>
          <w:lang w:val="uk-UA"/>
        </w:rPr>
        <w:t xml:space="preserve"> Регламенту Центру надання адм</w:t>
      </w:r>
      <w:r w:rsidR="002E10B1" w:rsidRPr="002E10B1">
        <w:rPr>
          <w:b/>
          <w:sz w:val="28"/>
          <w:szCs w:val="28"/>
          <w:lang w:val="uk-UA"/>
        </w:rPr>
        <w:t>іністративних посл</w:t>
      </w:r>
      <w:r w:rsidR="002E10B1">
        <w:rPr>
          <w:b/>
          <w:sz w:val="28"/>
          <w:szCs w:val="28"/>
          <w:lang w:val="uk-UA"/>
        </w:rPr>
        <w:t>уг Чернігівської</w:t>
      </w:r>
      <w:r w:rsidRPr="002E10B1">
        <w:rPr>
          <w:b/>
          <w:sz w:val="28"/>
          <w:szCs w:val="28"/>
          <w:lang w:val="uk-UA"/>
        </w:rPr>
        <w:t xml:space="preserve"> районної державної адміністрації</w:t>
      </w:r>
      <w:r>
        <w:rPr>
          <w:b/>
          <w:sz w:val="28"/>
          <w:szCs w:val="28"/>
          <w:lang w:val="uk-UA"/>
        </w:rPr>
        <w:t>»</w:t>
      </w:r>
    </w:p>
    <w:p w:rsidR="002F38C2" w:rsidRDefault="002F38C2" w:rsidP="002F38C2">
      <w:pPr>
        <w:pStyle w:val="a3"/>
        <w:shd w:val="clear" w:color="auto" w:fill="FFFFFF"/>
        <w:tabs>
          <w:tab w:val="left" w:pos="1276"/>
        </w:tabs>
        <w:spacing w:before="0" w:beforeAutospacing="0" w:after="0" w:afterAutospacing="0"/>
        <w:ind w:firstLine="851"/>
        <w:jc w:val="center"/>
        <w:rPr>
          <w:b/>
          <w:color w:val="000000"/>
          <w:sz w:val="28"/>
          <w:szCs w:val="28"/>
          <w:lang w:val="uk-UA"/>
        </w:rPr>
      </w:pP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proofErr w:type="spellStart"/>
      <w:r>
        <w:rPr>
          <w:sz w:val="28"/>
          <w:szCs w:val="28"/>
        </w:rPr>
        <w:t>Аналіз</w:t>
      </w:r>
      <w:proofErr w:type="spellEnd"/>
      <w:r>
        <w:rPr>
          <w:sz w:val="28"/>
          <w:szCs w:val="28"/>
        </w:rPr>
        <w:t xml:space="preserve"> </w:t>
      </w:r>
      <w:proofErr w:type="spellStart"/>
      <w:r>
        <w:rPr>
          <w:sz w:val="28"/>
          <w:szCs w:val="28"/>
        </w:rPr>
        <w:t>розроблений</w:t>
      </w:r>
      <w:proofErr w:type="spellEnd"/>
      <w:r>
        <w:rPr>
          <w:sz w:val="28"/>
          <w:szCs w:val="28"/>
        </w:rPr>
        <w:t xml:space="preserve"> на </w:t>
      </w:r>
      <w:proofErr w:type="spellStart"/>
      <w:r>
        <w:rPr>
          <w:sz w:val="28"/>
          <w:szCs w:val="28"/>
        </w:rPr>
        <w:t>виконання</w:t>
      </w:r>
      <w:proofErr w:type="spellEnd"/>
      <w:r>
        <w:rPr>
          <w:sz w:val="28"/>
          <w:szCs w:val="28"/>
        </w:rPr>
        <w:t xml:space="preserve"> та </w:t>
      </w:r>
      <w:proofErr w:type="spellStart"/>
      <w:r>
        <w:rPr>
          <w:sz w:val="28"/>
          <w:szCs w:val="28"/>
        </w:rPr>
        <w:t>дотримання</w:t>
      </w:r>
      <w:proofErr w:type="spellEnd"/>
      <w:r>
        <w:rPr>
          <w:sz w:val="28"/>
          <w:szCs w:val="28"/>
        </w:rPr>
        <w:t xml:space="preserve"> </w:t>
      </w:r>
      <w:proofErr w:type="spellStart"/>
      <w:r>
        <w:rPr>
          <w:sz w:val="28"/>
          <w:szCs w:val="28"/>
        </w:rPr>
        <w:t>вимог</w:t>
      </w:r>
      <w:proofErr w:type="spellEnd"/>
      <w:r>
        <w:rPr>
          <w:sz w:val="28"/>
          <w:szCs w:val="28"/>
        </w:rPr>
        <w:t xml:space="preserve"> Закону </w:t>
      </w:r>
      <w:proofErr w:type="spellStart"/>
      <w:r>
        <w:rPr>
          <w:sz w:val="28"/>
          <w:szCs w:val="28"/>
        </w:rPr>
        <w:t>України</w:t>
      </w:r>
      <w:proofErr w:type="spellEnd"/>
      <w:r>
        <w:rPr>
          <w:sz w:val="28"/>
          <w:szCs w:val="28"/>
        </w:rPr>
        <w:t xml:space="preserve"> </w:t>
      </w:r>
      <w:r>
        <w:rPr>
          <w:sz w:val="28"/>
          <w:szCs w:val="28"/>
          <w:lang w:val="uk-UA"/>
        </w:rPr>
        <w:t>«</w:t>
      </w:r>
      <w:r>
        <w:rPr>
          <w:sz w:val="28"/>
          <w:szCs w:val="28"/>
        </w:rPr>
        <w:t xml:space="preserve">Про засади </w:t>
      </w:r>
      <w:proofErr w:type="spellStart"/>
      <w:r>
        <w:rPr>
          <w:sz w:val="28"/>
          <w:szCs w:val="28"/>
        </w:rPr>
        <w:t>державної</w:t>
      </w:r>
      <w:proofErr w:type="spellEnd"/>
      <w:r>
        <w:rPr>
          <w:sz w:val="28"/>
          <w:szCs w:val="28"/>
        </w:rPr>
        <w:t xml:space="preserve"> </w:t>
      </w:r>
      <w:proofErr w:type="spellStart"/>
      <w:r>
        <w:rPr>
          <w:sz w:val="28"/>
          <w:szCs w:val="28"/>
        </w:rPr>
        <w:t>регуляторної</w:t>
      </w:r>
      <w:proofErr w:type="spellEnd"/>
      <w:r>
        <w:rPr>
          <w:sz w:val="28"/>
          <w:szCs w:val="28"/>
        </w:rPr>
        <w:t xml:space="preserve"> </w:t>
      </w:r>
      <w:proofErr w:type="spellStart"/>
      <w:r>
        <w:rPr>
          <w:sz w:val="28"/>
          <w:szCs w:val="28"/>
        </w:rPr>
        <w:t>політики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господарської</w:t>
      </w:r>
      <w:proofErr w:type="spellEnd"/>
      <w:r>
        <w:rPr>
          <w:sz w:val="28"/>
          <w:szCs w:val="28"/>
        </w:rPr>
        <w:t xml:space="preserve"> </w:t>
      </w:r>
      <w:proofErr w:type="spellStart"/>
      <w:r>
        <w:rPr>
          <w:sz w:val="28"/>
          <w:szCs w:val="28"/>
        </w:rPr>
        <w:t>діяльності</w:t>
      </w:r>
      <w:proofErr w:type="spellEnd"/>
      <w:r>
        <w:rPr>
          <w:sz w:val="28"/>
          <w:szCs w:val="28"/>
          <w:lang w:val="uk-UA"/>
        </w:rPr>
        <w:t>».</w:t>
      </w:r>
    </w:p>
    <w:p w:rsidR="002F38C2" w:rsidRDefault="002F38C2" w:rsidP="002F38C2">
      <w:pPr>
        <w:tabs>
          <w:tab w:val="left" w:pos="1276"/>
        </w:tabs>
        <w:ind w:firstLine="851"/>
        <w:jc w:val="both"/>
        <w:rPr>
          <w:bCs/>
          <w:iCs/>
          <w:sz w:val="28"/>
          <w:szCs w:val="28"/>
        </w:rPr>
      </w:pPr>
      <w:r>
        <w:rPr>
          <w:snapToGrid w:val="0"/>
          <w:sz w:val="28"/>
          <w:szCs w:val="28"/>
        </w:rPr>
        <w:t xml:space="preserve">Назва регуляторного акта: проект розпорядження </w:t>
      </w:r>
      <w:r w:rsidR="002E10B1">
        <w:rPr>
          <w:snapToGrid w:val="0"/>
          <w:sz w:val="28"/>
          <w:szCs w:val="28"/>
        </w:rPr>
        <w:t xml:space="preserve">Чернігівської </w:t>
      </w:r>
      <w:r>
        <w:rPr>
          <w:snapToGrid w:val="0"/>
          <w:sz w:val="28"/>
          <w:szCs w:val="28"/>
        </w:rPr>
        <w:t>райдержадміністрації «</w:t>
      </w:r>
      <w:r w:rsidR="00347263">
        <w:rPr>
          <w:sz w:val="28"/>
          <w:szCs w:val="28"/>
        </w:rPr>
        <w:t>Про затвердження</w:t>
      </w:r>
      <w:r>
        <w:rPr>
          <w:sz w:val="28"/>
          <w:szCs w:val="28"/>
        </w:rPr>
        <w:t xml:space="preserve"> Регламенту Центру надання адміністративних посл</w:t>
      </w:r>
      <w:r w:rsidR="002E10B1">
        <w:rPr>
          <w:sz w:val="28"/>
          <w:szCs w:val="28"/>
        </w:rPr>
        <w:t>уг Чернігівської</w:t>
      </w:r>
      <w:r>
        <w:rPr>
          <w:sz w:val="28"/>
          <w:szCs w:val="28"/>
        </w:rPr>
        <w:t xml:space="preserve"> районної державної адміністрації»</w:t>
      </w:r>
      <w:r>
        <w:rPr>
          <w:bCs/>
          <w:iCs/>
          <w:sz w:val="28"/>
          <w:szCs w:val="28"/>
        </w:rPr>
        <w:t>.</w:t>
      </w:r>
    </w:p>
    <w:p w:rsidR="002F38C2" w:rsidRDefault="002E10B1" w:rsidP="002F38C2">
      <w:pPr>
        <w:shd w:val="clear" w:color="auto" w:fill="FFFFFF"/>
        <w:tabs>
          <w:tab w:val="left" w:pos="1276"/>
        </w:tabs>
        <w:ind w:firstLine="851"/>
        <w:jc w:val="both"/>
        <w:rPr>
          <w:snapToGrid w:val="0"/>
          <w:sz w:val="28"/>
          <w:szCs w:val="28"/>
        </w:rPr>
      </w:pPr>
      <w:r>
        <w:rPr>
          <w:snapToGrid w:val="0"/>
          <w:sz w:val="28"/>
          <w:szCs w:val="28"/>
        </w:rPr>
        <w:t>Регуляторний орган: Чернігівська</w:t>
      </w:r>
      <w:r w:rsidR="002F38C2">
        <w:rPr>
          <w:snapToGrid w:val="0"/>
          <w:sz w:val="28"/>
          <w:szCs w:val="28"/>
        </w:rPr>
        <w:t xml:space="preserve"> </w:t>
      </w:r>
      <w:r w:rsidR="002F38C2">
        <w:rPr>
          <w:color w:val="000000"/>
          <w:sz w:val="28"/>
          <w:szCs w:val="28"/>
        </w:rPr>
        <w:t>районна державна адміністрація</w:t>
      </w:r>
      <w:r w:rsidR="002F38C2">
        <w:rPr>
          <w:snapToGrid w:val="0"/>
          <w:sz w:val="28"/>
          <w:szCs w:val="28"/>
        </w:rPr>
        <w:t>.</w:t>
      </w:r>
    </w:p>
    <w:p w:rsidR="002F38C2" w:rsidRDefault="002F38C2" w:rsidP="002F38C2">
      <w:pPr>
        <w:shd w:val="clear" w:color="auto" w:fill="FFFFFF"/>
        <w:tabs>
          <w:tab w:val="left" w:pos="1276"/>
        </w:tabs>
        <w:ind w:firstLine="851"/>
        <w:jc w:val="both"/>
        <w:rPr>
          <w:color w:val="000000"/>
          <w:sz w:val="28"/>
          <w:szCs w:val="28"/>
        </w:rPr>
      </w:pPr>
      <w:r>
        <w:rPr>
          <w:snapToGrid w:val="0"/>
          <w:sz w:val="28"/>
          <w:szCs w:val="28"/>
        </w:rPr>
        <w:t xml:space="preserve">Розробник документа: </w:t>
      </w:r>
      <w:r>
        <w:rPr>
          <w:color w:val="000000"/>
          <w:sz w:val="28"/>
          <w:szCs w:val="28"/>
        </w:rPr>
        <w:t xml:space="preserve">сектор адміністративних послуг </w:t>
      </w:r>
      <w:r w:rsidR="002E10B1">
        <w:rPr>
          <w:color w:val="000000"/>
          <w:sz w:val="28"/>
          <w:szCs w:val="28"/>
        </w:rPr>
        <w:t xml:space="preserve">управління економічного розвитку Чернігівської </w:t>
      </w:r>
      <w:r>
        <w:rPr>
          <w:color w:val="000000"/>
          <w:sz w:val="28"/>
          <w:szCs w:val="28"/>
        </w:rPr>
        <w:t>райдержадміністрації.</w:t>
      </w:r>
    </w:p>
    <w:p w:rsidR="002F38C2" w:rsidRDefault="002E10B1" w:rsidP="002F38C2">
      <w:pPr>
        <w:shd w:val="clear" w:color="auto" w:fill="FFFFFF"/>
        <w:tabs>
          <w:tab w:val="left" w:pos="1276"/>
        </w:tabs>
        <w:ind w:firstLine="851"/>
        <w:jc w:val="both"/>
        <w:rPr>
          <w:snapToGrid w:val="0"/>
          <w:sz w:val="28"/>
          <w:szCs w:val="28"/>
        </w:rPr>
      </w:pPr>
      <w:r>
        <w:rPr>
          <w:snapToGrid w:val="0"/>
          <w:sz w:val="28"/>
          <w:szCs w:val="28"/>
        </w:rPr>
        <w:t>Контактний телефон: 606-456</w:t>
      </w:r>
      <w:r w:rsidR="002F38C2">
        <w:rPr>
          <w:snapToGrid w:val="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p>
    <w:p w:rsidR="002F38C2" w:rsidRDefault="002F38C2" w:rsidP="002F38C2">
      <w:pPr>
        <w:pStyle w:val="a3"/>
        <w:numPr>
          <w:ilvl w:val="0"/>
          <w:numId w:val="1"/>
        </w:numPr>
        <w:shd w:val="clear" w:color="auto" w:fill="FFFFFF"/>
        <w:tabs>
          <w:tab w:val="left" w:pos="1276"/>
        </w:tabs>
        <w:spacing w:before="0" w:beforeAutospacing="0" w:after="0" w:afterAutospacing="0"/>
        <w:ind w:left="0" w:firstLine="851"/>
        <w:jc w:val="both"/>
        <w:rPr>
          <w:b/>
          <w:color w:val="000000"/>
          <w:sz w:val="28"/>
          <w:szCs w:val="28"/>
        </w:rPr>
      </w:pPr>
      <w:proofErr w:type="spellStart"/>
      <w:r>
        <w:rPr>
          <w:b/>
          <w:color w:val="000000"/>
          <w:sz w:val="28"/>
          <w:szCs w:val="28"/>
        </w:rPr>
        <w:t>Визначення</w:t>
      </w:r>
      <w:proofErr w:type="spellEnd"/>
      <w:r>
        <w:rPr>
          <w:b/>
          <w:color w:val="000000"/>
          <w:sz w:val="28"/>
          <w:szCs w:val="28"/>
        </w:rPr>
        <w:t xml:space="preserve"> </w:t>
      </w:r>
      <w:proofErr w:type="spellStart"/>
      <w:r>
        <w:rPr>
          <w:b/>
          <w:color w:val="000000"/>
          <w:sz w:val="28"/>
          <w:szCs w:val="28"/>
        </w:rPr>
        <w:t>проблеми</w:t>
      </w:r>
      <w:proofErr w:type="spellEnd"/>
      <w:r>
        <w:rPr>
          <w:b/>
          <w:color w:val="000000"/>
          <w:sz w:val="28"/>
          <w:szCs w:val="28"/>
        </w:rPr>
        <w:t xml:space="preserve">, яку </w:t>
      </w:r>
      <w:proofErr w:type="spellStart"/>
      <w:r>
        <w:rPr>
          <w:b/>
          <w:color w:val="000000"/>
          <w:sz w:val="28"/>
          <w:szCs w:val="28"/>
        </w:rPr>
        <w:t>планується</w:t>
      </w:r>
      <w:proofErr w:type="spellEnd"/>
      <w:r>
        <w:rPr>
          <w:b/>
          <w:color w:val="000000"/>
          <w:sz w:val="28"/>
          <w:szCs w:val="28"/>
        </w:rPr>
        <w:t xml:space="preserve"> </w:t>
      </w:r>
      <w:proofErr w:type="spellStart"/>
      <w:r>
        <w:rPr>
          <w:b/>
          <w:color w:val="000000"/>
          <w:sz w:val="28"/>
          <w:szCs w:val="28"/>
        </w:rPr>
        <w:t>розв’язати</w:t>
      </w:r>
      <w:proofErr w:type="spellEnd"/>
      <w:r>
        <w:rPr>
          <w:b/>
          <w:color w:val="000000"/>
          <w:sz w:val="28"/>
          <w:szCs w:val="28"/>
        </w:rPr>
        <w:t xml:space="preserve"> шляхом державного </w:t>
      </w:r>
      <w:proofErr w:type="spellStart"/>
      <w:r>
        <w:rPr>
          <w:b/>
          <w:color w:val="000000"/>
          <w:sz w:val="28"/>
          <w:szCs w:val="28"/>
        </w:rPr>
        <w:t>регулювання</w:t>
      </w:r>
      <w:proofErr w:type="spellEnd"/>
      <w:r>
        <w:rPr>
          <w:b/>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r>
        <w:rPr>
          <w:color w:val="000000"/>
          <w:sz w:val="28"/>
          <w:szCs w:val="28"/>
        </w:rPr>
        <w:t xml:space="preserve">Нормативною базою </w:t>
      </w:r>
      <w:proofErr w:type="spellStart"/>
      <w:r>
        <w:rPr>
          <w:color w:val="000000"/>
          <w:sz w:val="28"/>
          <w:szCs w:val="28"/>
        </w:rPr>
        <w:t>розробки</w:t>
      </w:r>
      <w:proofErr w:type="spellEnd"/>
      <w:r>
        <w:rPr>
          <w:color w:val="000000"/>
          <w:sz w:val="28"/>
          <w:szCs w:val="28"/>
        </w:rPr>
        <w:t xml:space="preserve"> регуляторного акту </w:t>
      </w:r>
      <w:proofErr w:type="spellStart"/>
      <w:r>
        <w:rPr>
          <w:color w:val="000000"/>
          <w:sz w:val="28"/>
          <w:szCs w:val="28"/>
        </w:rPr>
        <w:t>є</w:t>
      </w:r>
      <w:proofErr w:type="spellEnd"/>
      <w:r>
        <w:rPr>
          <w:color w:val="000000"/>
          <w:sz w:val="28"/>
          <w:szCs w:val="28"/>
        </w:rPr>
        <w:t xml:space="preserve"> Закон</w:t>
      </w:r>
      <w:r w:rsidR="002E10B1">
        <w:rPr>
          <w:color w:val="000000"/>
          <w:sz w:val="28"/>
          <w:szCs w:val="28"/>
          <w:lang w:val="uk-UA"/>
        </w:rPr>
        <w:t>и</w:t>
      </w:r>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r>
        <w:rPr>
          <w:color w:val="000000"/>
          <w:sz w:val="28"/>
          <w:szCs w:val="28"/>
          <w:lang w:val="uk-UA"/>
        </w:rPr>
        <w:t>«</w:t>
      </w:r>
      <w:r>
        <w:rPr>
          <w:color w:val="000000"/>
          <w:sz w:val="28"/>
          <w:szCs w:val="28"/>
        </w:rPr>
        <w:t xml:space="preserve">Про </w:t>
      </w:r>
      <w:proofErr w:type="spellStart"/>
      <w:r>
        <w:rPr>
          <w:color w:val="000000"/>
          <w:sz w:val="28"/>
          <w:szCs w:val="28"/>
        </w:rPr>
        <w:t>адміністративні</w:t>
      </w:r>
      <w:proofErr w:type="spellEnd"/>
      <w:r>
        <w:rPr>
          <w:color w:val="000000"/>
          <w:sz w:val="28"/>
          <w:szCs w:val="28"/>
        </w:rPr>
        <w:t xml:space="preserve"> </w:t>
      </w:r>
      <w:proofErr w:type="spellStart"/>
      <w:r>
        <w:rPr>
          <w:color w:val="000000"/>
          <w:sz w:val="28"/>
          <w:szCs w:val="28"/>
        </w:rPr>
        <w:t>послуги</w:t>
      </w:r>
      <w:proofErr w:type="spellEnd"/>
      <w:r w:rsidR="00347263">
        <w:rPr>
          <w:color w:val="000000"/>
          <w:sz w:val="28"/>
          <w:szCs w:val="28"/>
          <w:lang w:val="uk-UA"/>
        </w:rPr>
        <w:t>»</w:t>
      </w:r>
      <w:r>
        <w:rPr>
          <w:color w:val="000000"/>
          <w:sz w:val="28"/>
          <w:szCs w:val="28"/>
          <w:lang w:val="uk-UA"/>
        </w:rPr>
        <w:t xml:space="preserve">, </w:t>
      </w:r>
      <w:r w:rsidR="002E10B1">
        <w:rPr>
          <w:color w:val="000000"/>
          <w:sz w:val="28"/>
          <w:szCs w:val="28"/>
          <w:lang w:val="uk-UA"/>
        </w:rPr>
        <w:t xml:space="preserve">«Про дозвільну систему у сфері господарської діяльності», постанова Кабінету Міністрів України </w:t>
      </w:r>
      <w:proofErr w:type="spellStart"/>
      <w:r>
        <w:rPr>
          <w:sz w:val="28"/>
          <w:szCs w:val="28"/>
        </w:rPr>
        <w:t>від</w:t>
      </w:r>
      <w:proofErr w:type="spellEnd"/>
      <w:r>
        <w:rPr>
          <w:sz w:val="28"/>
          <w:szCs w:val="28"/>
        </w:rPr>
        <w:t xml:space="preserve"> 01.08.2013 № 588 «Про </w:t>
      </w:r>
      <w:proofErr w:type="spellStart"/>
      <w:r>
        <w:rPr>
          <w:sz w:val="28"/>
          <w:szCs w:val="28"/>
        </w:rPr>
        <w:t>затвердження</w:t>
      </w:r>
      <w:proofErr w:type="spellEnd"/>
      <w:r>
        <w:rPr>
          <w:sz w:val="28"/>
          <w:szCs w:val="28"/>
        </w:rPr>
        <w:t xml:space="preserve"> </w:t>
      </w:r>
      <w:proofErr w:type="spellStart"/>
      <w:r>
        <w:rPr>
          <w:sz w:val="28"/>
          <w:szCs w:val="28"/>
        </w:rPr>
        <w:t>Примірного</w:t>
      </w:r>
      <w:proofErr w:type="spellEnd"/>
      <w:r>
        <w:rPr>
          <w:sz w:val="28"/>
          <w:szCs w:val="28"/>
        </w:rPr>
        <w:t xml:space="preserve"> регламенту центру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w:t>
      </w:r>
      <w:r>
        <w:rPr>
          <w:color w:val="000000"/>
          <w:sz w:val="28"/>
          <w:szCs w:val="28"/>
        </w:rPr>
        <w:t xml:space="preserve">. </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r>
        <w:rPr>
          <w:color w:val="000000"/>
          <w:sz w:val="28"/>
          <w:szCs w:val="28"/>
          <w:lang w:val="uk-UA"/>
        </w:rPr>
        <w:t>Зазначені нормативно-правові акти поряд із чітко встановленими вимогами щодо функціонування центрів з надання адміністративних послуг в районних центрах, пропонують декілька можливих варіантів взаємодії з суб’єктами надання адміністративних послуг, крім того допускається можливість надання в межах повноважень додаткових послуг. Таким чином, основною проблемою державного регулювання у цій сфері на рівні району є відсутність чітко визначеної, конкретної моделі організації діяльності Центру надання адміні</w:t>
      </w:r>
      <w:r w:rsidR="00B25EDA">
        <w:rPr>
          <w:color w:val="000000"/>
          <w:sz w:val="28"/>
          <w:szCs w:val="28"/>
          <w:lang w:val="uk-UA"/>
        </w:rPr>
        <w:t>стративних послуг у Чернігівському</w:t>
      </w:r>
      <w:r>
        <w:rPr>
          <w:color w:val="000000"/>
          <w:sz w:val="28"/>
          <w:szCs w:val="28"/>
          <w:lang w:val="uk-UA"/>
        </w:rPr>
        <w:t xml:space="preserve"> районі.</w:t>
      </w:r>
    </w:p>
    <w:p w:rsidR="002F38C2" w:rsidRDefault="002F38C2" w:rsidP="002F38C2">
      <w:pPr>
        <w:pStyle w:val="a3"/>
        <w:numPr>
          <w:ilvl w:val="0"/>
          <w:numId w:val="1"/>
        </w:numPr>
        <w:shd w:val="clear" w:color="auto" w:fill="FFFFFF"/>
        <w:tabs>
          <w:tab w:val="left" w:pos="1276"/>
        </w:tabs>
        <w:spacing w:before="0" w:beforeAutospacing="0" w:after="0" w:afterAutospacing="0"/>
        <w:ind w:left="0" w:firstLine="851"/>
        <w:jc w:val="both"/>
        <w:rPr>
          <w:b/>
          <w:color w:val="000000"/>
          <w:sz w:val="28"/>
          <w:szCs w:val="28"/>
        </w:rPr>
      </w:pPr>
      <w:proofErr w:type="spellStart"/>
      <w:r>
        <w:rPr>
          <w:b/>
          <w:color w:val="000000"/>
          <w:sz w:val="28"/>
          <w:szCs w:val="28"/>
        </w:rPr>
        <w:t>Визначення</w:t>
      </w:r>
      <w:proofErr w:type="spellEnd"/>
      <w:r>
        <w:rPr>
          <w:b/>
          <w:color w:val="000000"/>
          <w:sz w:val="28"/>
          <w:szCs w:val="28"/>
        </w:rPr>
        <w:t xml:space="preserve"> </w:t>
      </w:r>
      <w:proofErr w:type="spellStart"/>
      <w:r>
        <w:rPr>
          <w:b/>
          <w:color w:val="000000"/>
          <w:sz w:val="28"/>
          <w:szCs w:val="28"/>
        </w:rPr>
        <w:t>цілей</w:t>
      </w:r>
      <w:proofErr w:type="spellEnd"/>
      <w:r>
        <w:rPr>
          <w:b/>
          <w:color w:val="000000"/>
          <w:sz w:val="28"/>
          <w:szCs w:val="28"/>
        </w:rPr>
        <w:t xml:space="preserve"> державного </w:t>
      </w:r>
      <w:proofErr w:type="spellStart"/>
      <w:r>
        <w:rPr>
          <w:b/>
          <w:color w:val="000000"/>
          <w:sz w:val="28"/>
          <w:szCs w:val="28"/>
        </w:rPr>
        <w:t>регулювання</w:t>
      </w:r>
      <w:proofErr w:type="spellEnd"/>
      <w:r>
        <w:rPr>
          <w:b/>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r>
        <w:rPr>
          <w:color w:val="000000"/>
          <w:sz w:val="28"/>
          <w:szCs w:val="28"/>
        </w:rPr>
        <w:t xml:space="preserve">Основною </w:t>
      </w:r>
      <w:r>
        <w:rPr>
          <w:color w:val="000000"/>
          <w:sz w:val="28"/>
          <w:szCs w:val="28"/>
          <w:lang w:val="uk-UA"/>
        </w:rPr>
        <w:t>метою</w:t>
      </w:r>
      <w:r>
        <w:rPr>
          <w:color w:val="000000"/>
          <w:sz w:val="28"/>
          <w:szCs w:val="28"/>
        </w:rPr>
        <w:t xml:space="preserve"> державного </w:t>
      </w:r>
      <w:proofErr w:type="spellStart"/>
      <w:r>
        <w:rPr>
          <w:color w:val="000000"/>
          <w:sz w:val="28"/>
          <w:szCs w:val="28"/>
        </w:rPr>
        <w:t>регулювання</w:t>
      </w:r>
      <w:proofErr w:type="spellEnd"/>
      <w:r>
        <w:rPr>
          <w:color w:val="000000"/>
          <w:sz w:val="28"/>
          <w:szCs w:val="28"/>
        </w:rPr>
        <w:t xml:space="preserve"> </w:t>
      </w:r>
      <w:r>
        <w:rPr>
          <w:color w:val="000000"/>
          <w:sz w:val="28"/>
          <w:szCs w:val="28"/>
          <w:lang w:val="uk-UA"/>
        </w:rPr>
        <w:t>вдосконалення нормативно-правового підґрунтя для функціонування Центру надання адм</w:t>
      </w:r>
      <w:r w:rsidR="00B25EDA">
        <w:rPr>
          <w:color w:val="000000"/>
          <w:sz w:val="28"/>
          <w:szCs w:val="28"/>
          <w:lang w:val="uk-UA"/>
        </w:rPr>
        <w:t>іністративних послуг Чернігівської</w:t>
      </w:r>
      <w:r>
        <w:rPr>
          <w:color w:val="000000"/>
          <w:sz w:val="28"/>
          <w:szCs w:val="28"/>
          <w:lang w:val="uk-UA"/>
        </w:rPr>
        <w:t xml:space="preserve"> </w:t>
      </w:r>
      <w:r>
        <w:rPr>
          <w:sz w:val="28"/>
          <w:szCs w:val="28"/>
          <w:lang w:val="uk-UA"/>
        </w:rPr>
        <w:t xml:space="preserve">районної державної адміністрації </w:t>
      </w:r>
      <w:r w:rsidR="00347263">
        <w:rPr>
          <w:color w:val="000000"/>
          <w:sz w:val="28"/>
          <w:szCs w:val="28"/>
          <w:lang w:val="uk-UA"/>
        </w:rPr>
        <w:t>шляхом затвердження</w:t>
      </w:r>
      <w:r>
        <w:rPr>
          <w:color w:val="000000"/>
          <w:sz w:val="28"/>
          <w:szCs w:val="28"/>
          <w:lang w:val="uk-UA"/>
        </w:rPr>
        <w:t xml:space="preserve"> Регламенту </w:t>
      </w:r>
      <w:r>
        <w:rPr>
          <w:sz w:val="28"/>
          <w:szCs w:val="28"/>
          <w:lang w:val="uk-UA"/>
        </w:rPr>
        <w:t>Центру надання адміністративних послуг</w:t>
      </w:r>
      <w:r>
        <w:rPr>
          <w:color w:val="000000"/>
          <w:sz w:val="28"/>
          <w:szCs w:val="28"/>
          <w:lang w:val="uk-UA"/>
        </w:rPr>
        <w:t xml:space="preserve"> </w:t>
      </w:r>
      <w:r w:rsidR="00B25EDA">
        <w:rPr>
          <w:color w:val="000000"/>
          <w:sz w:val="28"/>
          <w:szCs w:val="28"/>
          <w:lang w:val="uk-UA"/>
        </w:rPr>
        <w:t>Чернігівської</w:t>
      </w:r>
      <w:r>
        <w:rPr>
          <w:sz w:val="28"/>
          <w:szCs w:val="28"/>
          <w:lang w:val="uk-UA"/>
        </w:rPr>
        <w:t xml:space="preserve"> районної державної адміністрації (далі – Центр), </w:t>
      </w:r>
      <w:r>
        <w:rPr>
          <w:color w:val="000000"/>
          <w:sz w:val="28"/>
          <w:szCs w:val="28"/>
          <w:lang w:val="uk-UA"/>
        </w:rPr>
        <w:t>що дозволить налагодити прозорий та орієнтований на максимально просте, швидке та якісне обслуговування суб’єктів звернень, механізм надання адміні</w:t>
      </w:r>
      <w:r w:rsidR="00B25EDA">
        <w:rPr>
          <w:color w:val="000000"/>
          <w:sz w:val="28"/>
          <w:szCs w:val="28"/>
          <w:lang w:val="uk-UA"/>
        </w:rPr>
        <w:t>стративних послуг у Чернігівському</w:t>
      </w:r>
      <w:r>
        <w:rPr>
          <w:color w:val="000000"/>
          <w:sz w:val="28"/>
          <w:szCs w:val="28"/>
          <w:lang w:val="uk-UA"/>
        </w:rPr>
        <w:t xml:space="preserve"> районі.</w:t>
      </w:r>
    </w:p>
    <w:p w:rsidR="002F38C2" w:rsidRDefault="002F38C2" w:rsidP="002F38C2">
      <w:pPr>
        <w:pStyle w:val="a3"/>
        <w:numPr>
          <w:ilvl w:val="0"/>
          <w:numId w:val="1"/>
        </w:numPr>
        <w:shd w:val="clear" w:color="auto" w:fill="FFFFFF"/>
        <w:tabs>
          <w:tab w:val="left" w:pos="1276"/>
        </w:tabs>
        <w:spacing w:before="0" w:beforeAutospacing="0" w:after="0" w:afterAutospacing="0"/>
        <w:ind w:left="0" w:firstLine="851"/>
        <w:jc w:val="both"/>
        <w:rPr>
          <w:b/>
          <w:color w:val="000000"/>
          <w:sz w:val="28"/>
          <w:szCs w:val="28"/>
        </w:rPr>
      </w:pPr>
      <w:proofErr w:type="spellStart"/>
      <w:r>
        <w:rPr>
          <w:b/>
          <w:color w:val="000000"/>
          <w:sz w:val="28"/>
          <w:szCs w:val="28"/>
        </w:rPr>
        <w:t>Визначення</w:t>
      </w:r>
      <w:proofErr w:type="spellEnd"/>
      <w:r>
        <w:rPr>
          <w:b/>
          <w:color w:val="000000"/>
          <w:sz w:val="28"/>
          <w:szCs w:val="28"/>
        </w:rPr>
        <w:t xml:space="preserve"> та </w:t>
      </w:r>
      <w:proofErr w:type="spellStart"/>
      <w:r>
        <w:rPr>
          <w:b/>
          <w:color w:val="000000"/>
          <w:sz w:val="28"/>
          <w:szCs w:val="28"/>
        </w:rPr>
        <w:t>оцінка</w:t>
      </w:r>
      <w:proofErr w:type="spellEnd"/>
      <w:r>
        <w:rPr>
          <w:b/>
          <w:color w:val="000000"/>
          <w:sz w:val="28"/>
          <w:szCs w:val="28"/>
        </w:rPr>
        <w:t xml:space="preserve"> </w:t>
      </w:r>
      <w:proofErr w:type="spellStart"/>
      <w:r>
        <w:rPr>
          <w:b/>
          <w:color w:val="000000"/>
          <w:sz w:val="28"/>
          <w:szCs w:val="28"/>
        </w:rPr>
        <w:t>усіх</w:t>
      </w:r>
      <w:proofErr w:type="spellEnd"/>
      <w:r>
        <w:rPr>
          <w:b/>
          <w:color w:val="000000"/>
          <w:sz w:val="28"/>
          <w:szCs w:val="28"/>
        </w:rPr>
        <w:t xml:space="preserve"> </w:t>
      </w:r>
      <w:proofErr w:type="spellStart"/>
      <w:r>
        <w:rPr>
          <w:b/>
          <w:color w:val="000000"/>
          <w:sz w:val="28"/>
          <w:szCs w:val="28"/>
        </w:rPr>
        <w:t>альтернативних</w:t>
      </w:r>
      <w:proofErr w:type="spellEnd"/>
      <w:r>
        <w:rPr>
          <w:b/>
          <w:color w:val="000000"/>
          <w:sz w:val="28"/>
          <w:szCs w:val="28"/>
        </w:rPr>
        <w:t xml:space="preserve"> </w:t>
      </w:r>
      <w:proofErr w:type="spellStart"/>
      <w:r>
        <w:rPr>
          <w:b/>
          <w:color w:val="000000"/>
          <w:sz w:val="28"/>
          <w:szCs w:val="28"/>
        </w:rPr>
        <w:t>способів</w:t>
      </w:r>
      <w:proofErr w:type="spellEnd"/>
      <w:r>
        <w:rPr>
          <w:b/>
          <w:color w:val="000000"/>
          <w:sz w:val="28"/>
          <w:szCs w:val="28"/>
        </w:rPr>
        <w:t xml:space="preserve"> </w:t>
      </w:r>
      <w:proofErr w:type="spellStart"/>
      <w:r>
        <w:rPr>
          <w:b/>
          <w:color w:val="000000"/>
          <w:sz w:val="28"/>
          <w:szCs w:val="28"/>
        </w:rPr>
        <w:t>досягнень</w:t>
      </w:r>
      <w:proofErr w:type="spellEnd"/>
      <w:r>
        <w:rPr>
          <w:b/>
          <w:color w:val="000000"/>
          <w:sz w:val="28"/>
          <w:szCs w:val="28"/>
        </w:rPr>
        <w:t xml:space="preserve"> </w:t>
      </w:r>
      <w:proofErr w:type="spellStart"/>
      <w:r>
        <w:rPr>
          <w:b/>
          <w:color w:val="000000"/>
          <w:sz w:val="28"/>
          <w:szCs w:val="28"/>
        </w:rPr>
        <w:t>встановлених</w:t>
      </w:r>
      <w:proofErr w:type="spellEnd"/>
      <w:r>
        <w:rPr>
          <w:b/>
          <w:color w:val="000000"/>
          <w:sz w:val="28"/>
          <w:szCs w:val="28"/>
        </w:rPr>
        <w:t xml:space="preserve"> </w:t>
      </w:r>
      <w:proofErr w:type="spellStart"/>
      <w:r>
        <w:rPr>
          <w:b/>
          <w:color w:val="000000"/>
          <w:sz w:val="28"/>
          <w:szCs w:val="28"/>
        </w:rPr>
        <w:t>цілей</w:t>
      </w:r>
      <w:proofErr w:type="spellEnd"/>
      <w:r>
        <w:rPr>
          <w:b/>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r>
        <w:rPr>
          <w:color w:val="000000"/>
          <w:sz w:val="28"/>
          <w:szCs w:val="28"/>
          <w:lang w:val="uk-UA"/>
        </w:rPr>
        <w:t xml:space="preserve">Для досягнення встановленої мети </w:t>
      </w:r>
      <w:proofErr w:type="spellStart"/>
      <w:r>
        <w:rPr>
          <w:color w:val="000000"/>
          <w:sz w:val="28"/>
          <w:szCs w:val="28"/>
        </w:rPr>
        <w:t>розглянуто</w:t>
      </w:r>
      <w:proofErr w:type="spellEnd"/>
      <w:r>
        <w:rPr>
          <w:color w:val="000000"/>
          <w:sz w:val="28"/>
          <w:szCs w:val="28"/>
        </w:rPr>
        <w:t xml:space="preserve"> два </w:t>
      </w:r>
      <w:proofErr w:type="spellStart"/>
      <w:r>
        <w:rPr>
          <w:color w:val="000000"/>
          <w:sz w:val="28"/>
          <w:szCs w:val="28"/>
        </w:rPr>
        <w:t>альтернативні</w:t>
      </w:r>
      <w:proofErr w:type="spellEnd"/>
      <w:r>
        <w:rPr>
          <w:color w:val="000000"/>
          <w:sz w:val="28"/>
          <w:szCs w:val="28"/>
        </w:rPr>
        <w:t xml:space="preserve"> шляхи.</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r>
        <w:rPr>
          <w:color w:val="000000"/>
          <w:sz w:val="28"/>
          <w:szCs w:val="28"/>
        </w:rPr>
        <w:lastRenderedPageBreak/>
        <w:t>Перша альтернатива</w:t>
      </w:r>
      <w:r>
        <w:rPr>
          <w:color w:val="000000"/>
          <w:sz w:val="28"/>
          <w:szCs w:val="28"/>
          <w:lang w:val="uk-UA"/>
        </w:rPr>
        <w:t xml:space="preserve"> – н</w:t>
      </w:r>
      <w:r>
        <w:rPr>
          <w:color w:val="000000"/>
          <w:sz w:val="28"/>
          <w:szCs w:val="28"/>
        </w:rPr>
        <w:t xml:space="preserve">е </w:t>
      </w:r>
      <w:proofErr w:type="spellStart"/>
      <w:r>
        <w:rPr>
          <w:color w:val="000000"/>
          <w:sz w:val="28"/>
          <w:szCs w:val="28"/>
        </w:rPr>
        <w:t>прий</w:t>
      </w:r>
      <w:r>
        <w:rPr>
          <w:color w:val="000000"/>
          <w:sz w:val="28"/>
          <w:szCs w:val="28"/>
          <w:lang w:val="uk-UA"/>
        </w:rPr>
        <w:t>няття</w:t>
      </w:r>
      <w:proofErr w:type="spellEnd"/>
      <w:r>
        <w:rPr>
          <w:color w:val="000000"/>
          <w:sz w:val="28"/>
          <w:szCs w:val="28"/>
        </w:rPr>
        <w:t xml:space="preserve"> </w:t>
      </w:r>
      <w:proofErr w:type="spellStart"/>
      <w:r>
        <w:rPr>
          <w:color w:val="000000"/>
          <w:sz w:val="28"/>
          <w:szCs w:val="28"/>
        </w:rPr>
        <w:t>розпорядження</w:t>
      </w:r>
      <w:proofErr w:type="spellEnd"/>
      <w:r w:rsidR="00347263">
        <w:rPr>
          <w:color w:val="000000"/>
          <w:sz w:val="28"/>
          <w:szCs w:val="28"/>
          <w:lang w:val="uk-UA"/>
        </w:rPr>
        <w:t xml:space="preserve"> про затвердження </w:t>
      </w:r>
      <w:r>
        <w:rPr>
          <w:color w:val="000000"/>
          <w:sz w:val="28"/>
          <w:szCs w:val="28"/>
          <w:lang w:val="uk-UA"/>
        </w:rPr>
        <w:t xml:space="preserve"> Регламенту </w:t>
      </w:r>
      <w:r>
        <w:rPr>
          <w:sz w:val="28"/>
          <w:szCs w:val="28"/>
          <w:lang w:val="uk-UA"/>
        </w:rPr>
        <w:t>Центру.</w:t>
      </w:r>
      <w:r>
        <w:rPr>
          <w:color w:val="000000"/>
          <w:sz w:val="28"/>
          <w:szCs w:val="28"/>
        </w:rPr>
        <w:t xml:space="preserve"> В </w:t>
      </w:r>
      <w:proofErr w:type="spellStart"/>
      <w:r>
        <w:rPr>
          <w:color w:val="000000"/>
          <w:sz w:val="28"/>
          <w:szCs w:val="28"/>
        </w:rPr>
        <w:t>даному</w:t>
      </w:r>
      <w:proofErr w:type="spellEnd"/>
      <w:r>
        <w:rPr>
          <w:color w:val="000000"/>
          <w:sz w:val="28"/>
          <w:szCs w:val="28"/>
        </w:rPr>
        <w:t xml:space="preserve"> </w:t>
      </w:r>
      <w:proofErr w:type="spellStart"/>
      <w:r>
        <w:rPr>
          <w:color w:val="000000"/>
          <w:sz w:val="28"/>
          <w:szCs w:val="28"/>
        </w:rPr>
        <w:t>випадку</w:t>
      </w:r>
      <w:proofErr w:type="spellEnd"/>
      <w:r>
        <w:rPr>
          <w:color w:val="000000"/>
          <w:sz w:val="28"/>
          <w:szCs w:val="28"/>
        </w:rPr>
        <w:t xml:space="preserve"> Центр не </w:t>
      </w:r>
      <w:proofErr w:type="spellStart"/>
      <w:r>
        <w:rPr>
          <w:color w:val="000000"/>
          <w:sz w:val="28"/>
          <w:szCs w:val="28"/>
        </w:rPr>
        <w:t>зможе</w:t>
      </w:r>
      <w:proofErr w:type="spellEnd"/>
      <w:r>
        <w:rPr>
          <w:color w:val="000000"/>
          <w:sz w:val="28"/>
          <w:szCs w:val="28"/>
        </w:rPr>
        <w:t xml:space="preserve"> </w:t>
      </w:r>
      <w:proofErr w:type="spellStart"/>
      <w:r>
        <w:rPr>
          <w:color w:val="000000"/>
          <w:sz w:val="28"/>
          <w:szCs w:val="28"/>
        </w:rPr>
        <w:t>функціонувати</w:t>
      </w:r>
      <w:proofErr w:type="spellEnd"/>
      <w:r>
        <w:rPr>
          <w:color w:val="000000"/>
          <w:sz w:val="28"/>
          <w:szCs w:val="28"/>
          <w:lang w:val="uk-UA"/>
        </w:rPr>
        <w:t>,</w:t>
      </w:r>
      <w:r>
        <w:rPr>
          <w:color w:val="000000"/>
          <w:sz w:val="28"/>
          <w:szCs w:val="28"/>
        </w:rPr>
        <w:t xml:space="preserve"> </w:t>
      </w:r>
      <w:proofErr w:type="spellStart"/>
      <w:r>
        <w:rPr>
          <w:color w:val="000000"/>
          <w:sz w:val="28"/>
          <w:szCs w:val="28"/>
        </w:rPr>
        <w:t>оскільки</w:t>
      </w:r>
      <w:proofErr w:type="spellEnd"/>
      <w:r>
        <w:rPr>
          <w:color w:val="000000"/>
          <w:sz w:val="28"/>
          <w:szCs w:val="28"/>
        </w:rPr>
        <w:t xml:space="preserve"> не буде </w:t>
      </w:r>
      <w:proofErr w:type="spellStart"/>
      <w:r>
        <w:rPr>
          <w:color w:val="000000"/>
          <w:sz w:val="28"/>
          <w:szCs w:val="28"/>
        </w:rPr>
        <w:t>відповідн</w:t>
      </w:r>
      <w:r>
        <w:rPr>
          <w:color w:val="000000"/>
          <w:sz w:val="28"/>
          <w:szCs w:val="28"/>
          <w:lang w:val="uk-UA"/>
        </w:rPr>
        <w:t>ого</w:t>
      </w:r>
      <w:proofErr w:type="spellEnd"/>
      <w:r>
        <w:rPr>
          <w:color w:val="000000"/>
          <w:sz w:val="28"/>
          <w:szCs w:val="28"/>
        </w:rPr>
        <w:t xml:space="preserve"> </w:t>
      </w:r>
      <w:proofErr w:type="spellStart"/>
      <w:r>
        <w:rPr>
          <w:color w:val="000000"/>
          <w:sz w:val="28"/>
          <w:szCs w:val="28"/>
        </w:rPr>
        <w:t>нормативно-правов</w:t>
      </w:r>
      <w:r>
        <w:rPr>
          <w:color w:val="000000"/>
          <w:sz w:val="28"/>
          <w:szCs w:val="28"/>
          <w:lang w:val="uk-UA"/>
        </w:rPr>
        <w:t>ого</w:t>
      </w:r>
      <w:proofErr w:type="spellEnd"/>
      <w:r>
        <w:rPr>
          <w:color w:val="000000"/>
          <w:sz w:val="28"/>
          <w:szCs w:val="28"/>
        </w:rPr>
        <w:t xml:space="preserve"> </w:t>
      </w:r>
      <w:proofErr w:type="spellStart"/>
      <w:r>
        <w:rPr>
          <w:color w:val="000000"/>
          <w:sz w:val="28"/>
          <w:szCs w:val="28"/>
        </w:rPr>
        <w:t>підґрунтя</w:t>
      </w:r>
      <w:proofErr w:type="spellEnd"/>
      <w:r>
        <w:rPr>
          <w:color w:val="000000"/>
          <w:sz w:val="28"/>
          <w:szCs w:val="28"/>
        </w:rPr>
        <w:t xml:space="preserve"> для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w:t>
      </w:r>
      <w:r>
        <w:rPr>
          <w:color w:val="000000"/>
          <w:sz w:val="28"/>
          <w:szCs w:val="28"/>
          <w:lang w:val="uk-UA"/>
        </w:rPr>
        <w:t>А</w:t>
      </w:r>
      <w:proofErr w:type="spellStart"/>
      <w:r>
        <w:rPr>
          <w:color w:val="000000"/>
          <w:sz w:val="28"/>
          <w:szCs w:val="28"/>
        </w:rPr>
        <w:t>дміністративні</w:t>
      </w:r>
      <w:proofErr w:type="spellEnd"/>
      <w:r>
        <w:rPr>
          <w:color w:val="000000"/>
          <w:sz w:val="28"/>
          <w:szCs w:val="28"/>
        </w:rPr>
        <w:t xml:space="preserve"> </w:t>
      </w:r>
      <w:proofErr w:type="spellStart"/>
      <w:r>
        <w:rPr>
          <w:color w:val="000000"/>
          <w:sz w:val="28"/>
          <w:szCs w:val="28"/>
        </w:rPr>
        <w:t>послуги</w:t>
      </w:r>
      <w:proofErr w:type="spellEnd"/>
      <w:r>
        <w:rPr>
          <w:color w:val="000000"/>
          <w:sz w:val="28"/>
          <w:szCs w:val="28"/>
        </w:rPr>
        <w:t xml:space="preserve"> </w:t>
      </w:r>
      <w:proofErr w:type="spellStart"/>
      <w:r>
        <w:rPr>
          <w:color w:val="000000"/>
          <w:sz w:val="28"/>
          <w:szCs w:val="28"/>
        </w:rPr>
        <w:t>будуть</w:t>
      </w:r>
      <w:proofErr w:type="spellEnd"/>
      <w:r>
        <w:rPr>
          <w:color w:val="000000"/>
          <w:sz w:val="28"/>
          <w:szCs w:val="28"/>
        </w:rPr>
        <w:t xml:space="preserve"> </w:t>
      </w:r>
      <w:proofErr w:type="spellStart"/>
      <w:r>
        <w:rPr>
          <w:color w:val="000000"/>
          <w:sz w:val="28"/>
          <w:szCs w:val="28"/>
        </w:rPr>
        <w:t>надаватися</w:t>
      </w:r>
      <w:proofErr w:type="spellEnd"/>
      <w:r>
        <w:rPr>
          <w:color w:val="000000"/>
          <w:sz w:val="28"/>
          <w:szCs w:val="28"/>
        </w:rPr>
        <w:t xml:space="preserve"> </w:t>
      </w:r>
      <w:proofErr w:type="spellStart"/>
      <w:r>
        <w:rPr>
          <w:color w:val="000000"/>
          <w:sz w:val="28"/>
          <w:szCs w:val="28"/>
        </w:rPr>
        <w:t>безпосередньо</w:t>
      </w:r>
      <w:proofErr w:type="spellEnd"/>
      <w:r>
        <w:rPr>
          <w:color w:val="000000"/>
          <w:sz w:val="28"/>
          <w:szCs w:val="28"/>
        </w:rPr>
        <w:t xml:space="preserve"> </w:t>
      </w:r>
      <w:proofErr w:type="spellStart"/>
      <w:r>
        <w:rPr>
          <w:color w:val="000000"/>
          <w:sz w:val="28"/>
          <w:szCs w:val="28"/>
        </w:rPr>
        <w:t>суб’єктами</w:t>
      </w:r>
      <w:proofErr w:type="spellEnd"/>
      <w:r>
        <w:rPr>
          <w:color w:val="000000"/>
          <w:sz w:val="28"/>
          <w:szCs w:val="28"/>
        </w:rPr>
        <w:t xml:space="preserve">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адміністративних</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lang w:val="uk-UA"/>
        </w:rPr>
        <w:t>,</w:t>
      </w:r>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призведе</w:t>
      </w:r>
      <w:proofErr w:type="spellEnd"/>
      <w:r>
        <w:rPr>
          <w:color w:val="000000"/>
          <w:sz w:val="28"/>
          <w:szCs w:val="28"/>
        </w:rPr>
        <w:t xml:space="preserve"> до </w:t>
      </w:r>
      <w:r>
        <w:rPr>
          <w:color w:val="000000"/>
          <w:sz w:val="28"/>
          <w:szCs w:val="28"/>
          <w:lang w:val="uk-UA"/>
        </w:rPr>
        <w:t>порушення</w:t>
      </w:r>
      <w:r>
        <w:rPr>
          <w:color w:val="000000"/>
          <w:sz w:val="28"/>
          <w:szCs w:val="28"/>
        </w:rPr>
        <w:t xml:space="preserve"> </w:t>
      </w:r>
      <w:proofErr w:type="spellStart"/>
      <w:r>
        <w:rPr>
          <w:color w:val="000000"/>
          <w:sz w:val="28"/>
          <w:szCs w:val="28"/>
        </w:rPr>
        <w:t>вимог</w:t>
      </w:r>
      <w:proofErr w:type="spellEnd"/>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w:t>
      </w:r>
      <w:r>
        <w:rPr>
          <w:color w:val="000000"/>
          <w:sz w:val="28"/>
          <w:szCs w:val="28"/>
          <w:lang w:val="uk-UA"/>
        </w:rPr>
        <w:t>«</w:t>
      </w:r>
      <w:r>
        <w:rPr>
          <w:color w:val="000000"/>
          <w:sz w:val="28"/>
          <w:szCs w:val="28"/>
        </w:rPr>
        <w:t xml:space="preserve">Про </w:t>
      </w:r>
      <w:proofErr w:type="spellStart"/>
      <w:r>
        <w:rPr>
          <w:color w:val="000000"/>
          <w:sz w:val="28"/>
          <w:szCs w:val="28"/>
        </w:rPr>
        <w:t>адміністративні</w:t>
      </w:r>
      <w:proofErr w:type="spellEnd"/>
      <w:r>
        <w:rPr>
          <w:color w:val="000000"/>
          <w:sz w:val="28"/>
          <w:szCs w:val="28"/>
        </w:rPr>
        <w:t xml:space="preserve"> </w:t>
      </w:r>
      <w:proofErr w:type="spellStart"/>
      <w:r>
        <w:rPr>
          <w:color w:val="000000"/>
          <w:sz w:val="28"/>
          <w:szCs w:val="28"/>
        </w:rPr>
        <w:t>послуги</w:t>
      </w:r>
      <w:proofErr w:type="spellEnd"/>
      <w:r>
        <w:rPr>
          <w:color w:val="000000"/>
          <w:sz w:val="28"/>
          <w:szCs w:val="28"/>
          <w:lang w:val="uk-UA"/>
        </w:rPr>
        <w:t>»</w:t>
      </w:r>
      <w:r>
        <w:rPr>
          <w:color w:val="000000"/>
          <w:sz w:val="28"/>
          <w:szCs w:val="28"/>
        </w:rPr>
        <w:t xml:space="preserve"> в </w:t>
      </w:r>
      <w:proofErr w:type="spellStart"/>
      <w:r>
        <w:rPr>
          <w:color w:val="000000"/>
          <w:sz w:val="28"/>
          <w:szCs w:val="28"/>
        </w:rPr>
        <w:t>частині</w:t>
      </w:r>
      <w:proofErr w:type="spellEnd"/>
      <w:r>
        <w:rPr>
          <w:color w:val="000000"/>
          <w:sz w:val="28"/>
          <w:szCs w:val="28"/>
        </w:rPr>
        <w:t xml:space="preserve"> </w:t>
      </w:r>
      <w:proofErr w:type="spellStart"/>
      <w:r>
        <w:rPr>
          <w:color w:val="000000"/>
          <w:sz w:val="28"/>
          <w:szCs w:val="28"/>
        </w:rPr>
        <w:t>створення</w:t>
      </w:r>
      <w:proofErr w:type="spellEnd"/>
      <w:r>
        <w:rPr>
          <w:color w:val="000000"/>
          <w:sz w:val="28"/>
          <w:szCs w:val="28"/>
        </w:rPr>
        <w:t xml:space="preserve"> </w:t>
      </w:r>
      <w:proofErr w:type="spellStart"/>
      <w:r>
        <w:rPr>
          <w:color w:val="000000"/>
          <w:sz w:val="28"/>
          <w:szCs w:val="28"/>
        </w:rPr>
        <w:t>прозорих</w:t>
      </w:r>
      <w:proofErr w:type="spellEnd"/>
      <w:r>
        <w:rPr>
          <w:color w:val="000000"/>
          <w:sz w:val="28"/>
          <w:szCs w:val="28"/>
        </w:rPr>
        <w:t xml:space="preserve"> та </w:t>
      </w:r>
      <w:proofErr w:type="spellStart"/>
      <w:r>
        <w:rPr>
          <w:color w:val="000000"/>
          <w:sz w:val="28"/>
          <w:szCs w:val="28"/>
        </w:rPr>
        <w:t>зручних</w:t>
      </w:r>
      <w:proofErr w:type="spellEnd"/>
      <w:r>
        <w:rPr>
          <w:color w:val="000000"/>
          <w:sz w:val="28"/>
          <w:szCs w:val="28"/>
        </w:rPr>
        <w:t xml:space="preserve"> умов для </w:t>
      </w:r>
      <w:proofErr w:type="spellStart"/>
      <w:r>
        <w:rPr>
          <w:color w:val="000000"/>
          <w:sz w:val="28"/>
          <w:szCs w:val="28"/>
        </w:rPr>
        <w:t>отримання</w:t>
      </w:r>
      <w:proofErr w:type="spellEnd"/>
      <w:r>
        <w:rPr>
          <w:color w:val="000000"/>
          <w:sz w:val="28"/>
          <w:szCs w:val="28"/>
          <w:lang w:val="uk-UA"/>
        </w:rPr>
        <w:t xml:space="preserve"> суб’єктами звернень</w:t>
      </w:r>
      <w:r>
        <w:rPr>
          <w:color w:val="000000"/>
          <w:sz w:val="28"/>
          <w:szCs w:val="28"/>
        </w:rPr>
        <w:t xml:space="preserve"> </w:t>
      </w:r>
      <w:proofErr w:type="spellStart"/>
      <w:r>
        <w:rPr>
          <w:color w:val="000000"/>
          <w:sz w:val="28"/>
          <w:szCs w:val="28"/>
        </w:rPr>
        <w:t>адміністративних</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У </w:t>
      </w:r>
      <w:proofErr w:type="spellStart"/>
      <w:r>
        <w:rPr>
          <w:color w:val="000000"/>
          <w:sz w:val="28"/>
          <w:szCs w:val="28"/>
        </w:rPr>
        <w:t>зв’язку</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цим</w:t>
      </w:r>
      <w:proofErr w:type="spellEnd"/>
      <w:r>
        <w:rPr>
          <w:color w:val="000000"/>
          <w:sz w:val="28"/>
          <w:szCs w:val="28"/>
          <w:lang w:val="uk-UA"/>
        </w:rPr>
        <w:t>,</w:t>
      </w:r>
      <w:r>
        <w:rPr>
          <w:color w:val="000000"/>
          <w:sz w:val="28"/>
          <w:szCs w:val="28"/>
        </w:rPr>
        <w:t xml:space="preserve"> </w:t>
      </w:r>
      <w:proofErr w:type="spellStart"/>
      <w:r>
        <w:rPr>
          <w:color w:val="000000"/>
          <w:sz w:val="28"/>
          <w:szCs w:val="28"/>
        </w:rPr>
        <w:t>застосування</w:t>
      </w:r>
      <w:proofErr w:type="spellEnd"/>
      <w:r>
        <w:rPr>
          <w:color w:val="000000"/>
          <w:sz w:val="28"/>
          <w:szCs w:val="28"/>
        </w:rPr>
        <w:t xml:space="preserve"> </w:t>
      </w:r>
      <w:proofErr w:type="spellStart"/>
      <w:r>
        <w:rPr>
          <w:color w:val="000000"/>
          <w:sz w:val="28"/>
          <w:szCs w:val="28"/>
        </w:rPr>
        <w:t>даної</w:t>
      </w:r>
      <w:proofErr w:type="spellEnd"/>
      <w:r>
        <w:rPr>
          <w:color w:val="000000"/>
          <w:sz w:val="28"/>
          <w:szCs w:val="28"/>
        </w:rPr>
        <w:t xml:space="preserve"> </w:t>
      </w:r>
      <w:proofErr w:type="spellStart"/>
      <w:r>
        <w:rPr>
          <w:color w:val="000000"/>
          <w:sz w:val="28"/>
          <w:szCs w:val="28"/>
        </w:rPr>
        <w:t>альтернативи</w:t>
      </w:r>
      <w:proofErr w:type="spellEnd"/>
      <w:r>
        <w:rPr>
          <w:color w:val="000000"/>
          <w:sz w:val="28"/>
          <w:szCs w:val="28"/>
        </w:rPr>
        <w:t xml:space="preserve"> на </w:t>
      </w:r>
      <w:proofErr w:type="spellStart"/>
      <w:r>
        <w:rPr>
          <w:color w:val="000000"/>
          <w:sz w:val="28"/>
          <w:szCs w:val="28"/>
        </w:rPr>
        <w:t>практиці</w:t>
      </w:r>
      <w:proofErr w:type="spellEnd"/>
      <w:r>
        <w:rPr>
          <w:color w:val="000000"/>
          <w:sz w:val="28"/>
          <w:szCs w:val="28"/>
        </w:rPr>
        <w:t xml:space="preserve"> </w:t>
      </w:r>
      <w:proofErr w:type="spellStart"/>
      <w:r>
        <w:rPr>
          <w:color w:val="000000"/>
          <w:sz w:val="28"/>
          <w:szCs w:val="28"/>
        </w:rPr>
        <w:t>є</w:t>
      </w:r>
      <w:proofErr w:type="spellEnd"/>
      <w:r>
        <w:rPr>
          <w:color w:val="000000"/>
          <w:sz w:val="28"/>
          <w:szCs w:val="28"/>
        </w:rPr>
        <w:t xml:space="preserve"> </w:t>
      </w:r>
      <w:proofErr w:type="spellStart"/>
      <w:r>
        <w:rPr>
          <w:color w:val="000000"/>
          <w:sz w:val="28"/>
          <w:szCs w:val="28"/>
        </w:rPr>
        <w:t>недоцільним</w:t>
      </w:r>
      <w:proofErr w:type="spellEnd"/>
      <w:r>
        <w:rPr>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r>
        <w:rPr>
          <w:color w:val="000000"/>
          <w:sz w:val="28"/>
          <w:szCs w:val="28"/>
        </w:rPr>
        <w:t>Друга альтернатива</w:t>
      </w:r>
      <w:r>
        <w:rPr>
          <w:color w:val="000000"/>
          <w:sz w:val="28"/>
          <w:szCs w:val="28"/>
          <w:lang w:val="uk-UA"/>
        </w:rPr>
        <w:t xml:space="preserve"> – п</w:t>
      </w:r>
      <w:proofErr w:type="spellStart"/>
      <w:r>
        <w:rPr>
          <w:color w:val="000000"/>
          <w:sz w:val="28"/>
          <w:szCs w:val="28"/>
        </w:rPr>
        <w:t>рийнят</w:t>
      </w:r>
      <w:r>
        <w:rPr>
          <w:color w:val="000000"/>
          <w:sz w:val="28"/>
          <w:szCs w:val="28"/>
          <w:lang w:val="uk-UA"/>
        </w:rPr>
        <w:t>тя</w:t>
      </w:r>
      <w:proofErr w:type="spellEnd"/>
      <w:r>
        <w:rPr>
          <w:color w:val="000000"/>
          <w:sz w:val="28"/>
          <w:szCs w:val="28"/>
        </w:rPr>
        <w:t xml:space="preserve"> </w:t>
      </w:r>
      <w:proofErr w:type="spellStart"/>
      <w:r>
        <w:rPr>
          <w:color w:val="000000"/>
          <w:sz w:val="28"/>
          <w:szCs w:val="28"/>
        </w:rPr>
        <w:t>розпорядження</w:t>
      </w:r>
      <w:proofErr w:type="spellEnd"/>
      <w:r>
        <w:rPr>
          <w:color w:val="000000"/>
          <w:sz w:val="28"/>
          <w:szCs w:val="28"/>
        </w:rPr>
        <w:t xml:space="preserve"> </w:t>
      </w:r>
      <w:r>
        <w:rPr>
          <w:sz w:val="28"/>
          <w:szCs w:val="28"/>
          <w:lang w:val="uk-UA"/>
        </w:rPr>
        <w:t xml:space="preserve">про </w:t>
      </w:r>
      <w:r w:rsidR="00347263">
        <w:rPr>
          <w:color w:val="000000"/>
          <w:sz w:val="28"/>
          <w:szCs w:val="28"/>
          <w:lang w:val="uk-UA"/>
        </w:rPr>
        <w:t>затвердження</w:t>
      </w:r>
      <w:r>
        <w:rPr>
          <w:color w:val="000000"/>
          <w:sz w:val="28"/>
          <w:szCs w:val="28"/>
          <w:lang w:val="uk-UA"/>
        </w:rPr>
        <w:t xml:space="preserve"> Регламенту </w:t>
      </w:r>
      <w:r>
        <w:rPr>
          <w:sz w:val="28"/>
          <w:szCs w:val="28"/>
          <w:lang w:val="uk-UA"/>
        </w:rPr>
        <w:t>Центру</w:t>
      </w:r>
      <w:r>
        <w:rPr>
          <w:color w:val="000000"/>
          <w:sz w:val="28"/>
          <w:szCs w:val="28"/>
          <w:lang w:val="uk-UA"/>
        </w:rPr>
        <w:t xml:space="preserve">. Це дозволить чітко визначити функції, повноваження та механізм роботи Центру і, відповідно, забезпечити надання адміністративних послуг відповідно до вимог чинного законодавства. </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r>
        <w:rPr>
          <w:color w:val="000000"/>
          <w:sz w:val="28"/>
          <w:szCs w:val="28"/>
          <w:lang w:val="uk-UA"/>
        </w:rPr>
        <w:t>Даний спосіб розв’язання проблеми є більш ефективний оскільки дає змогу вирішити проблему надання адміністративних послуг та реалізувати в районі основні принципи і напрямки реформування сфери адміністративних послуг – раціональній мінімізації кількості документів та процедурних дій, що вимагаються для отримання адміністративної послуги, рівності перед законом, доступності інформації про надання адміністративних послуг, неупередженості та справедливості, доступності та зручності для суб’єктів звернень, відкритості та прозорості, реалізації прав та інтересів громади через публічне обговорення проекту регуляторного акту.</w:t>
      </w:r>
    </w:p>
    <w:p w:rsidR="002F38C2" w:rsidRDefault="002F38C2" w:rsidP="002F38C2">
      <w:pPr>
        <w:pStyle w:val="a3"/>
        <w:numPr>
          <w:ilvl w:val="0"/>
          <w:numId w:val="1"/>
        </w:numPr>
        <w:shd w:val="clear" w:color="auto" w:fill="FFFFFF"/>
        <w:tabs>
          <w:tab w:val="left" w:pos="1276"/>
        </w:tabs>
        <w:spacing w:before="0" w:beforeAutospacing="0" w:after="0" w:afterAutospacing="0"/>
        <w:ind w:left="0" w:firstLine="851"/>
        <w:jc w:val="both"/>
        <w:rPr>
          <w:b/>
          <w:color w:val="000000"/>
          <w:sz w:val="28"/>
          <w:szCs w:val="28"/>
        </w:rPr>
      </w:pPr>
      <w:proofErr w:type="spellStart"/>
      <w:r>
        <w:rPr>
          <w:b/>
          <w:color w:val="000000"/>
          <w:sz w:val="28"/>
          <w:szCs w:val="28"/>
        </w:rPr>
        <w:t>Механізм</w:t>
      </w:r>
      <w:proofErr w:type="spellEnd"/>
      <w:r>
        <w:rPr>
          <w:b/>
          <w:color w:val="000000"/>
          <w:sz w:val="28"/>
          <w:szCs w:val="28"/>
        </w:rPr>
        <w:t xml:space="preserve">, </w:t>
      </w:r>
      <w:proofErr w:type="spellStart"/>
      <w:r>
        <w:rPr>
          <w:b/>
          <w:color w:val="000000"/>
          <w:sz w:val="28"/>
          <w:szCs w:val="28"/>
        </w:rPr>
        <w:t>який</w:t>
      </w:r>
      <w:proofErr w:type="spellEnd"/>
      <w:r>
        <w:rPr>
          <w:b/>
          <w:color w:val="000000"/>
          <w:sz w:val="28"/>
          <w:szCs w:val="28"/>
        </w:rPr>
        <w:t xml:space="preserve"> </w:t>
      </w:r>
      <w:proofErr w:type="spellStart"/>
      <w:r>
        <w:rPr>
          <w:b/>
          <w:color w:val="000000"/>
          <w:sz w:val="28"/>
          <w:szCs w:val="28"/>
        </w:rPr>
        <w:t>пропонується</w:t>
      </w:r>
      <w:proofErr w:type="spellEnd"/>
      <w:r>
        <w:rPr>
          <w:b/>
          <w:color w:val="000000"/>
          <w:sz w:val="28"/>
          <w:szCs w:val="28"/>
        </w:rPr>
        <w:t xml:space="preserve"> </w:t>
      </w:r>
      <w:proofErr w:type="spellStart"/>
      <w:r>
        <w:rPr>
          <w:b/>
          <w:color w:val="000000"/>
          <w:sz w:val="28"/>
          <w:szCs w:val="28"/>
        </w:rPr>
        <w:t>застосувати</w:t>
      </w:r>
      <w:proofErr w:type="spellEnd"/>
      <w:r>
        <w:rPr>
          <w:b/>
          <w:color w:val="000000"/>
          <w:sz w:val="28"/>
          <w:szCs w:val="28"/>
        </w:rPr>
        <w:t xml:space="preserve"> для </w:t>
      </w:r>
      <w:proofErr w:type="spellStart"/>
      <w:r>
        <w:rPr>
          <w:b/>
          <w:color w:val="000000"/>
          <w:sz w:val="28"/>
          <w:szCs w:val="28"/>
        </w:rPr>
        <w:t>розв’язання</w:t>
      </w:r>
      <w:proofErr w:type="spellEnd"/>
      <w:r>
        <w:rPr>
          <w:b/>
          <w:color w:val="000000"/>
          <w:sz w:val="28"/>
          <w:szCs w:val="28"/>
        </w:rPr>
        <w:t xml:space="preserve"> </w:t>
      </w:r>
      <w:proofErr w:type="spellStart"/>
      <w:r>
        <w:rPr>
          <w:b/>
          <w:color w:val="000000"/>
          <w:sz w:val="28"/>
          <w:szCs w:val="28"/>
        </w:rPr>
        <w:t>проблеми</w:t>
      </w:r>
      <w:proofErr w:type="spellEnd"/>
      <w:r>
        <w:rPr>
          <w:b/>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r>
        <w:rPr>
          <w:color w:val="000000"/>
          <w:sz w:val="28"/>
          <w:szCs w:val="28"/>
        </w:rPr>
        <w:t xml:space="preserve">Для </w:t>
      </w:r>
      <w:proofErr w:type="spellStart"/>
      <w:r>
        <w:rPr>
          <w:color w:val="000000"/>
          <w:sz w:val="28"/>
          <w:szCs w:val="28"/>
        </w:rPr>
        <w:t>розв’язання</w:t>
      </w:r>
      <w:proofErr w:type="spellEnd"/>
      <w:r>
        <w:rPr>
          <w:color w:val="000000"/>
          <w:sz w:val="28"/>
          <w:szCs w:val="28"/>
        </w:rPr>
        <w:t xml:space="preserve"> </w:t>
      </w:r>
      <w:proofErr w:type="spellStart"/>
      <w:r>
        <w:rPr>
          <w:color w:val="000000"/>
          <w:sz w:val="28"/>
          <w:szCs w:val="28"/>
        </w:rPr>
        <w:t>проблеми</w:t>
      </w:r>
      <w:proofErr w:type="spellEnd"/>
      <w:r>
        <w:rPr>
          <w:color w:val="000000"/>
          <w:sz w:val="28"/>
          <w:szCs w:val="28"/>
        </w:rPr>
        <w:t xml:space="preserve"> </w:t>
      </w:r>
      <w:proofErr w:type="spellStart"/>
      <w:r>
        <w:rPr>
          <w:color w:val="000000"/>
          <w:sz w:val="28"/>
          <w:szCs w:val="28"/>
        </w:rPr>
        <w:t>пропонується</w:t>
      </w:r>
      <w:proofErr w:type="spellEnd"/>
      <w:r>
        <w:rPr>
          <w:color w:val="000000"/>
          <w:sz w:val="28"/>
          <w:szCs w:val="28"/>
        </w:rPr>
        <w:t xml:space="preserve"> </w:t>
      </w:r>
      <w:proofErr w:type="spellStart"/>
      <w:r>
        <w:rPr>
          <w:color w:val="000000"/>
          <w:sz w:val="28"/>
          <w:szCs w:val="28"/>
        </w:rPr>
        <w:t>прийняти</w:t>
      </w:r>
      <w:proofErr w:type="spellEnd"/>
      <w:r>
        <w:rPr>
          <w:color w:val="000000"/>
          <w:sz w:val="28"/>
          <w:szCs w:val="28"/>
        </w:rPr>
        <w:t xml:space="preserve"> </w:t>
      </w:r>
      <w:proofErr w:type="spellStart"/>
      <w:r>
        <w:rPr>
          <w:color w:val="000000"/>
          <w:sz w:val="28"/>
          <w:szCs w:val="28"/>
        </w:rPr>
        <w:t>розпорядження</w:t>
      </w:r>
      <w:proofErr w:type="spellEnd"/>
      <w:r>
        <w:rPr>
          <w:color w:val="000000"/>
          <w:sz w:val="28"/>
          <w:szCs w:val="28"/>
        </w:rPr>
        <w:t xml:space="preserve"> </w:t>
      </w:r>
      <w:proofErr w:type="spellStart"/>
      <w:r>
        <w:rPr>
          <w:color w:val="000000"/>
          <w:sz w:val="28"/>
          <w:szCs w:val="28"/>
        </w:rPr>
        <w:t>райдержадміністрації</w:t>
      </w:r>
      <w:proofErr w:type="spellEnd"/>
      <w:r>
        <w:rPr>
          <w:color w:val="000000"/>
          <w:sz w:val="28"/>
          <w:szCs w:val="28"/>
        </w:rPr>
        <w:t xml:space="preserve"> </w:t>
      </w:r>
      <w:r>
        <w:rPr>
          <w:color w:val="000000"/>
          <w:sz w:val="28"/>
          <w:szCs w:val="28"/>
          <w:lang w:val="uk-UA"/>
        </w:rPr>
        <w:t>«</w:t>
      </w:r>
      <w:r>
        <w:rPr>
          <w:sz w:val="28"/>
          <w:szCs w:val="28"/>
        </w:rPr>
        <w:t xml:space="preserve">Про </w:t>
      </w:r>
      <w:proofErr w:type="spellStart"/>
      <w:r>
        <w:rPr>
          <w:sz w:val="28"/>
          <w:szCs w:val="28"/>
        </w:rPr>
        <w:t>затвердження</w:t>
      </w:r>
      <w:proofErr w:type="spellEnd"/>
      <w:r>
        <w:rPr>
          <w:sz w:val="28"/>
          <w:szCs w:val="28"/>
        </w:rPr>
        <w:t xml:space="preserve"> Регламенту Центру </w:t>
      </w:r>
      <w:proofErr w:type="spellStart"/>
      <w:r>
        <w:rPr>
          <w:sz w:val="28"/>
          <w:szCs w:val="28"/>
        </w:rPr>
        <w:t>надання</w:t>
      </w:r>
      <w:proofErr w:type="spellEnd"/>
      <w:r>
        <w:rPr>
          <w:sz w:val="28"/>
          <w:szCs w:val="28"/>
        </w:rPr>
        <w:t xml:space="preserve"> </w:t>
      </w:r>
      <w:proofErr w:type="spellStart"/>
      <w:r>
        <w:rPr>
          <w:sz w:val="28"/>
          <w:szCs w:val="28"/>
        </w:rPr>
        <w:t>адміністра</w:t>
      </w:r>
      <w:r w:rsidR="00B25EDA">
        <w:rPr>
          <w:sz w:val="28"/>
          <w:szCs w:val="28"/>
        </w:rPr>
        <w:t>тивних</w:t>
      </w:r>
      <w:proofErr w:type="spellEnd"/>
      <w:r w:rsidR="00B25EDA">
        <w:rPr>
          <w:sz w:val="28"/>
          <w:szCs w:val="28"/>
        </w:rPr>
        <w:t xml:space="preserve"> </w:t>
      </w:r>
      <w:proofErr w:type="spellStart"/>
      <w:r w:rsidR="00B25EDA">
        <w:rPr>
          <w:sz w:val="28"/>
          <w:szCs w:val="28"/>
        </w:rPr>
        <w:t>послуг</w:t>
      </w:r>
      <w:proofErr w:type="spellEnd"/>
      <w:r w:rsidR="00B25EDA">
        <w:rPr>
          <w:sz w:val="28"/>
          <w:szCs w:val="28"/>
          <w:lang w:val="uk-UA"/>
        </w:rPr>
        <w:t xml:space="preserve"> Чернігівської </w:t>
      </w:r>
      <w:proofErr w:type="spellStart"/>
      <w:r>
        <w:rPr>
          <w:sz w:val="28"/>
          <w:szCs w:val="28"/>
        </w:rPr>
        <w:t>районної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адміністрації</w:t>
      </w:r>
      <w:proofErr w:type="spellEnd"/>
      <w:r>
        <w:rPr>
          <w:sz w:val="28"/>
          <w:szCs w:val="28"/>
        </w:rPr>
        <w:t>»</w:t>
      </w:r>
      <w:r>
        <w:rPr>
          <w:color w:val="000000"/>
          <w:sz w:val="28"/>
          <w:szCs w:val="28"/>
        </w:rPr>
        <w:t xml:space="preserve">, яке буде </w:t>
      </w:r>
      <w:proofErr w:type="spellStart"/>
      <w:r>
        <w:rPr>
          <w:color w:val="000000"/>
          <w:sz w:val="28"/>
          <w:szCs w:val="28"/>
        </w:rPr>
        <w:t>обов’язковим</w:t>
      </w:r>
      <w:proofErr w:type="spellEnd"/>
      <w:r>
        <w:rPr>
          <w:color w:val="000000"/>
          <w:sz w:val="28"/>
          <w:szCs w:val="28"/>
        </w:rPr>
        <w:t xml:space="preserve"> для </w:t>
      </w:r>
      <w:proofErr w:type="spellStart"/>
      <w:r>
        <w:rPr>
          <w:color w:val="000000"/>
          <w:sz w:val="28"/>
          <w:szCs w:val="28"/>
        </w:rPr>
        <w:t>виконання</w:t>
      </w:r>
      <w:proofErr w:type="spellEnd"/>
      <w:r>
        <w:rPr>
          <w:color w:val="000000"/>
          <w:sz w:val="28"/>
          <w:szCs w:val="28"/>
        </w:rPr>
        <w:t xml:space="preserve"> </w:t>
      </w:r>
      <w:proofErr w:type="spellStart"/>
      <w:r>
        <w:rPr>
          <w:color w:val="000000"/>
          <w:sz w:val="28"/>
          <w:szCs w:val="28"/>
        </w:rPr>
        <w:t>учасниками</w:t>
      </w:r>
      <w:proofErr w:type="spellEnd"/>
      <w:r>
        <w:rPr>
          <w:color w:val="000000"/>
          <w:sz w:val="28"/>
          <w:szCs w:val="28"/>
        </w:rPr>
        <w:t xml:space="preserve"> Центру та дозволить </w:t>
      </w:r>
      <w:proofErr w:type="spellStart"/>
      <w:r>
        <w:rPr>
          <w:color w:val="000000"/>
          <w:sz w:val="28"/>
          <w:szCs w:val="28"/>
        </w:rPr>
        <w:t>чітко</w:t>
      </w:r>
      <w:proofErr w:type="spellEnd"/>
      <w:r>
        <w:rPr>
          <w:color w:val="000000"/>
          <w:sz w:val="28"/>
          <w:szCs w:val="28"/>
        </w:rPr>
        <w:t xml:space="preserve"> </w:t>
      </w:r>
      <w:proofErr w:type="spellStart"/>
      <w:r>
        <w:rPr>
          <w:color w:val="000000"/>
          <w:sz w:val="28"/>
          <w:szCs w:val="28"/>
        </w:rPr>
        <w:t>встановити</w:t>
      </w:r>
      <w:proofErr w:type="spellEnd"/>
      <w:r>
        <w:rPr>
          <w:color w:val="000000"/>
          <w:sz w:val="28"/>
          <w:szCs w:val="28"/>
        </w:rPr>
        <w:t xml:space="preserve"> засади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функціонування</w:t>
      </w:r>
      <w:proofErr w:type="spellEnd"/>
      <w:r>
        <w:rPr>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proofErr w:type="spellStart"/>
      <w:r>
        <w:rPr>
          <w:color w:val="000000"/>
          <w:sz w:val="28"/>
          <w:szCs w:val="28"/>
        </w:rPr>
        <w:t>Реалізація</w:t>
      </w:r>
      <w:proofErr w:type="spellEnd"/>
      <w:r>
        <w:rPr>
          <w:color w:val="000000"/>
          <w:sz w:val="28"/>
          <w:szCs w:val="28"/>
        </w:rPr>
        <w:t xml:space="preserve"> </w:t>
      </w:r>
      <w:proofErr w:type="spellStart"/>
      <w:r>
        <w:rPr>
          <w:color w:val="000000"/>
          <w:sz w:val="28"/>
          <w:szCs w:val="28"/>
        </w:rPr>
        <w:t>даного</w:t>
      </w:r>
      <w:proofErr w:type="spellEnd"/>
      <w:r>
        <w:rPr>
          <w:color w:val="000000"/>
          <w:sz w:val="28"/>
          <w:szCs w:val="28"/>
        </w:rPr>
        <w:t xml:space="preserve"> проекту дозволить </w:t>
      </w:r>
      <w:proofErr w:type="spellStart"/>
      <w:r>
        <w:rPr>
          <w:color w:val="000000"/>
          <w:sz w:val="28"/>
          <w:szCs w:val="28"/>
        </w:rPr>
        <w:t>створити</w:t>
      </w:r>
      <w:proofErr w:type="spellEnd"/>
      <w:r>
        <w:rPr>
          <w:color w:val="000000"/>
          <w:sz w:val="28"/>
          <w:szCs w:val="28"/>
        </w:rPr>
        <w:t xml:space="preserve"> в </w:t>
      </w:r>
      <w:proofErr w:type="spellStart"/>
      <w:r>
        <w:rPr>
          <w:color w:val="000000"/>
          <w:sz w:val="28"/>
          <w:szCs w:val="28"/>
        </w:rPr>
        <w:t>районі</w:t>
      </w:r>
      <w:proofErr w:type="spellEnd"/>
      <w:r>
        <w:rPr>
          <w:color w:val="000000"/>
          <w:sz w:val="28"/>
          <w:szCs w:val="28"/>
        </w:rPr>
        <w:t xml:space="preserve"> </w:t>
      </w:r>
      <w:proofErr w:type="spellStart"/>
      <w:r>
        <w:rPr>
          <w:color w:val="000000"/>
          <w:sz w:val="28"/>
          <w:szCs w:val="28"/>
        </w:rPr>
        <w:t>сприятливі</w:t>
      </w:r>
      <w:proofErr w:type="spellEnd"/>
      <w:r>
        <w:rPr>
          <w:color w:val="000000"/>
          <w:sz w:val="28"/>
          <w:szCs w:val="28"/>
        </w:rPr>
        <w:t xml:space="preserve"> </w:t>
      </w:r>
      <w:proofErr w:type="spellStart"/>
      <w:r>
        <w:rPr>
          <w:color w:val="000000"/>
          <w:sz w:val="28"/>
          <w:szCs w:val="28"/>
        </w:rPr>
        <w:t>умови</w:t>
      </w:r>
      <w:proofErr w:type="spellEnd"/>
      <w:r>
        <w:rPr>
          <w:color w:val="000000"/>
          <w:sz w:val="28"/>
          <w:szCs w:val="28"/>
        </w:rPr>
        <w:t xml:space="preserve"> для </w:t>
      </w:r>
      <w:proofErr w:type="spellStart"/>
      <w:r>
        <w:rPr>
          <w:color w:val="000000"/>
          <w:sz w:val="28"/>
          <w:szCs w:val="28"/>
        </w:rPr>
        <w:t>якісного</w:t>
      </w:r>
      <w:proofErr w:type="spellEnd"/>
      <w:r>
        <w:rPr>
          <w:color w:val="000000"/>
          <w:sz w:val="28"/>
          <w:szCs w:val="28"/>
        </w:rPr>
        <w:t xml:space="preserve">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адміністративних</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в </w:t>
      </w:r>
      <w:proofErr w:type="spellStart"/>
      <w:r>
        <w:rPr>
          <w:color w:val="000000"/>
          <w:sz w:val="28"/>
          <w:szCs w:val="28"/>
        </w:rPr>
        <w:t>районі</w:t>
      </w:r>
      <w:proofErr w:type="spellEnd"/>
      <w:r>
        <w:rPr>
          <w:color w:val="000000"/>
          <w:sz w:val="28"/>
          <w:szCs w:val="28"/>
        </w:rPr>
        <w:t xml:space="preserve"> та </w:t>
      </w:r>
      <w:proofErr w:type="spellStart"/>
      <w:r>
        <w:rPr>
          <w:color w:val="000000"/>
          <w:sz w:val="28"/>
          <w:szCs w:val="28"/>
        </w:rPr>
        <w:t>забезпечить</w:t>
      </w:r>
      <w:proofErr w:type="spellEnd"/>
      <w:r>
        <w:rPr>
          <w:color w:val="000000"/>
          <w:sz w:val="28"/>
          <w:szCs w:val="28"/>
        </w:rPr>
        <w:t xml:space="preserve"> </w:t>
      </w:r>
      <w:proofErr w:type="spellStart"/>
      <w:r>
        <w:rPr>
          <w:color w:val="000000"/>
          <w:sz w:val="28"/>
          <w:szCs w:val="28"/>
        </w:rPr>
        <w:t>діяльність</w:t>
      </w:r>
      <w:proofErr w:type="spellEnd"/>
      <w:r>
        <w:rPr>
          <w:color w:val="000000"/>
          <w:sz w:val="28"/>
          <w:szCs w:val="28"/>
        </w:rPr>
        <w:t xml:space="preserve"> Центру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вимог</w:t>
      </w:r>
      <w:proofErr w:type="spellEnd"/>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w:t>
      </w:r>
      <w:r>
        <w:rPr>
          <w:color w:val="000000"/>
          <w:sz w:val="28"/>
          <w:szCs w:val="28"/>
          <w:lang w:val="uk-UA"/>
        </w:rPr>
        <w:t>«</w:t>
      </w:r>
      <w:r>
        <w:rPr>
          <w:color w:val="000000"/>
          <w:sz w:val="28"/>
          <w:szCs w:val="28"/>
        </w:rPr>
        <w:t xml:space="preserve">Про </w:t>
      </w:r>
      <w:proofErr w:type="spellStart"/>
      <w:r>
        <w:rPr>
          <w:color w:val="000000"/>
          <w:sz w:val="28"/>
          <w:szCs w:val="28"/>
        </w:rPr>
        <w:t>адміністративні</w:t>
      </w:r>
      <w:proofErr w:type="spellEnd"/>
      <w:r>
        <w:rPr>
          <w:color w:val="000000"/>
          <w:sz w:val="28"/>
          <w:szCs w:val="28"/>
        </w:rPr>
        <w:t xml:space="preserve"> </w:t>
      </w:r>
      <w:proofErr w:type="spellStart"/>
      <w:r>
        <w:rPr>
          <w:color w:val="000000"/>
          <w:sz w:val="28"/>
          <w:szCs w:val="28"/>
        </w:rPr>
        <w:t>послуги</w:t>
      </w:r>
      <w:proofErr w:type="spellEnd"/>
      <w:r>
        <w:rPr>
          <w:color w:val="000000"/>
          <w:sz w:val="28"/>
          <w:szCs w:val="28"/>
          <w:lang w:val="uk-UA"/>
        </w:rPr>
        <w:t>»</w:t>
      </w:r>
    </w:p>
    <w:p w:rsidR="002F38C2" w:rsidRDefault="002F38C2" w:rsidP="002F38C2">
      <w:pPr>
        <w:pStyle w:val="a3"/>
        <w:shd w:val="clear" w:color="auto" w:fill="FFFFFF"/>
        <w:tabs>
          <w:tab w:val="left" w:pos="1276"/>
        </w:tabs>
        <w:spacing w:before="0" w:beforeAutospacing="0" w:after="0" w:afterAutospacing="0"/>
        <w:ind w:firstLine="851"/>
        <w:jc w:val="both"/>
        <w:rPr>
          <w:b/>
          <w:color w:val="000000"/>
          <w:sz w:val="28"/>
          <w:szCs w:val="28"/>
        </w:rPr>
      </w:pPr>
      <w:r>
        <w:rPr>
          <w:b/>
          <w:color w:val="000000"/>
          <w:sz w:val="28"/>
          <w:szCs w:val="28"/>
        </w:rPr>
        <w:t>5</w:t>
      </w:r>
      <w:r>
        <w:rPr>
          <w:b/>
          <w:color w:val="000000"/>
          <w:sz w:val="28"/>
          <w:szCs w:val="28"/>
          <w:lang w:val="uk-UA"/>
        </w:rPr>
        <w:t>.</w:t>
      </w:r>
      <w:r>
        <w:rPr>
          <w:b/>
          <w:color w:val="000000"/>
          <w:sz w:val="28"/>
          <w:szCs w:val="28"/>
          <w:lang w:val="uk-UA"/>
        </w:rPr>
        <w:tab/>
      </w:r>
      <w:proofErr w:type="spellStart"/>
      <w:r>
        <w:rPr>
          <w:b/>
          <w:color w:val="000000"/>
          <w:sz w:val="28"/>
          <w:szCs w:val="28"/>
        </w:rPr>
        <w:t>Обґрунтування</w:t>
      </w:r>
      <w:proofErr w:type="spellEnd"/>
      <w:r>
        <w:rPr>
          <w:b/>
          <w:color w:val="000000"/>
          <w:sz w:val="28"/>
          <w:szCs w:val="28"/>
        </w:rPr>
        <w:t xml:space="preserve"> </w:t>
      </w:r>
      <w:proofErr w:type="spellStart"/>
      <w:r>
        <w:rPr>
          <w:b/>
          <w:color w:val="000000"/>
          <w:sz w:val="28"/>
          <w:szCs w:val="28"/>
        </w:rPr>
        <w:t>можливості</w:t>
      </w:r>
      <w:proofErr w:type="spellEnd"/>
      <w:r>
        <w:rPr>
          <w:b/>
          <w:color w:val="000000"/>
          <w:sz w:val="28"/>
          <w:szCs w:val="28"/>
        </w:rPr>
        <w:t xml:space="preserve"> </w:t>
      </w:r>
      <w:proofErr w:type="spellStart"/>
      <w:r>
        <w:rPr>
          <w:b/>
          <w:color w:val="000000"/>
          <w:sz w:val="28"/>
          <w:szCs w:val="28"/>
        </w:rPr>
        <w:t>досягнення</w:t>
      </w:r>
      <w:proofErr w:type="spellEnd"/>
      <w:r>
        <w:rPr>
          <w:b/>
          <w:color w:val="000000"/>
          <w:sz w:val="28"/>
          <w:szCs w:val="28"/>
        </w:rPr>
        <w:t xml:space="preserve"> </w:t>
      </w:r>
      <w:proofErr w:type="spellStart"/>
      <w:r>
        <w:rPr>
          <w:b/>
          <w:color w:val="000000"/>
          <w:sz w:val="28"/>
          <w:szCs w:val="28"/>
        </w:rPr>
        <w:t>встановлених</w:t>
      </w:r>
      <w:proofErr w:type="spellEnd"/>
      <w:r>
        <w:rPr>
          <w:b/>
          <w:color w:val="000000"/>
          <w:sz w:val="28"/>
          <w:szCs w:val="28"/>
        </w:rPr>
        <w:t xml:space="preserve"> </w:t>
      </w:r>
      <w:proofErr w:type="spellStart"/>
      <w:r>
        <w:rPr>
          <w:b/>
          <w:color w:val="000000"/>
          <w:sz w:val="28"/>
          <w:szCs w:val="28"/>
        </w:rPr>
        <w:t>цілей</w:t>
      </w:r>
      <w:proofErr w:type="spellEnd"/>
      <w:r>
        <w:rPr>
          <w:b/>
          <w:color w:val="000000"/>
          <w:sz w:val="28"/>
          <w:szCs w:val="28"/>
        </w:rPr>
        <w:t xml:space="preserve"> у </w:t>
      </w:r>
      <w:proofErr w:type="spellStart"/>
      <w:r>
        <w:rPr>
          <w:b/>
          <w:color w:val="000000"/>
          <w:sz w:val="28"/>
          <w:szCs w:val="28"/>
        </w:rPr>
        <w:t>разі</w:t>
      </w:r>
      <w:proofErr w:type="spellEnd"/>
      <w:r>
        <w:rPr>
          <w:b/>
          <w:color w:val="000000"/>
          <w:sz w:val="28"/>
          <w:szCs w:val="28"/>
        </w:rPr>
        <w:t xml:space="preserve"> </w:t>
      </w:r>
      <w:proofErr w:type="spellStart"/>
      <w:r>
        <w:rPr>
          <w:b/>
          <w:color w:val="000000"/>
          <w:sz w:val="28"/>
          <w:szCs w:val="28"/>
        </w:rPr>
        <w:t>прийняття</w:t>
      </w:r>
      <w:proofErr w:type="spellEnd"/>
      <w:r>
        <w:rPr>
          <w:b/>
          <w:color w:val="000000"/>
          <w:sz w:val="28"/>
          <w:szCs w:val="28"/>
        </w:rPr>
        <w:t xml:space="preserve"> регуляторного акту.</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proofErr w:type="spellStart"/>
      <w:r>
        <w:rPr>
          <w:color w:val="000000"/>
          <w:sz w:val="28"/>
          <w:szCs w:val="28"/>
        </w:rPr>
        <w:t>Враховуючи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Центр створ</w:t>
      </w:r>
      <w:proofErr w:type="spellStart"/>
      <w:r>
        <w:rPr>
          <w:color w:val="000000"/>
          <w:sz w:val="28"/>
          <w:szCs w:val="28"/>
          <w:lang w:val="uk-UA"/>
        </w:rPr>
        <w:t>ено</w:t>
      </w:r>
      <w:proofErr w:type="spellEnd"/>
      <w:r>
        <w:rPr>
          <w:color w:val="000000"/>
          <w:sz w:val="28"/>
          <w:szCs w:val="28"/>
        </w:rPr>
        <w:t xml:space="preserve"> при </w:t>
      </w:r>
      <w:proofErr w:type="spellStart"/>
      <w:r>
        <w:rPr>
          <w:color w:val="000000"/>
          <w:sz w:val="28"/>
          <w:szCs w:val="28"/>
        </w:rPr>
        <w:t>райдержадміністрації</w:t>
      </w:r>
      <w:proofErr w:type="spellEnd"/>
      <w:r>
        <w:rPr>
          <w:color w:val="000000"/>
          <w:sz w:val="28"/>
          <w:szCs w:val="28"/>
        </w:rPr>
        <w:t xml:space="preserve">, а </w:t>
      </w:r>
      <w:r>
        <w:rPr>
          <w:color w:val="000000"/>
          <w:sz w:val="28"/>
          <w:szCs w:val="28"/>
          <w:lang w:val="uk-UA"/>
        </w:rPr>
        <w:t>частина</w:t>
      </w:r>
      <w:r>
        <w:rPr>
          <w:color w:val="000000"/>
          <w:sz w:val="28"/>
          <w:szCs w:val="28"/>
        </w:rPr>
        <w:t xml:space="preserve"> </w:t>
      </w:r>
      <w:proofErr w:type="spellStart"/>
      <w:r>
        <w:rPr>
          <w:color w:val="000000"/>
          <w:sz w:val="28"/>
          <w:szCs w:val="28"/>
        </w:rPr>
        <w:t>адміністративних</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w:t>
      </w:r>
      <w:proofErr w:type="spellStart"/>
      <w:r>
        <w:rPr>
          <w:color w:val="000000"/>
          <w:sz w:val="28"/>
          <w:szCs w:val="28"/>
        </w:rPr>
        <w:t>надаються</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структурними</w:t>
      </w:r>
      <w:proofErr w:type="spellEnd"/>
      <w:r>
        <w:rPr>
          <w:color w:val="000000"/>
          <w:sz w:val="28"/>
          <w:szCs w:val="28"/>
        </w:rPr>
        <w:t xml:space="preserve"> </w:t>
      </w:r>
      <w:proofErr w:type="spellStart"/>
      <w:r>
        <w:rPr>
          <w:color w:val="000000"/>
          <w:sz w:val="28"/>
          <w:szCs w:val="28"/>
        </w:rPr>
        <w:t>підрозділами</w:t>
      </w:r>
      <w:proofErr w:type="spellEnd"/>
      <w:r>
        <w:rPr>
          <w:color w:val="000000"/>
          <w:sz w:val="28"/>
          <w:szCs w:val="28"/>
        </w:rPr>
        <w:t xml:space="preserve">, то </w:t>
      </w:r>
      <w:proofErr w:type="spellStart"/>
      <w:r>
        <w:rPr>
          <w:color w:val="000000"/>
          <w:sz w:val="28"/>
          <w:szCs w:val="28"/>
        </w:rPr>
        <w:t>процес</w:t>
      </w:r>
      <w:proofErr w:type="spellEnd"/>
      <w:r>
        <w:rPr>
          <w:color w:val="000000"/>
          <w:sz w:val="28"/>
          <w:szCs w:val="28"/>
        </w:rPr>
        <w:t xml:space="preserve"> </w:t>
      </w:r>
      <w:proofErr w:type="spellStart"/>
      <w:r>
        <w:rPr>
          <w:color w:val="000000"/>
          <w:sz w:val="28"/>
          <w:szCs w:val="28"/>
        </w:rPr>
        <w:t>втілення</w:t>
      </w:r>
      <w:proofErr w:type="spellEnd"/>
      <w:r>
        <w:rPr>
          <w:color w:val="000000"/>
          <w:sz w:val="28"/>
          <w:szCs w:val="28"/>
        </w:rPr>
        <w:t xml:space="preserve"> в </w:t>
      </w:r>
      <w:proofErr w:type="spellStart"/>
      <w:r>
        <w:rPr>
          <w:color w:val="000000"/>
          <w:sz w:val="28"/>
          <w:szCs w:val="28"/>
        </w:rPr>
        <w:t>життя</w:t>
      </w:r>
      <w:proofErr w:type="spellEnd"/>
      <w:r>
        <w:rPr>
          <w:color w:val="000000"/>
          <w:sz w:val="28"/>
          <w:szCs w:val="28"/>
        </w:rPr>
        <w:t xml:space="preserve"> </w:t>
      </w:r>
      <w:proofErr w:type="spellStart"/>
      <w:r>
        <w:rPr>
          <w:color w:val="000000"/>
          <w:sz w:val="28"/>
          <w:szCs w:val="28"/>
        </w:rPr>
        <w:t>концепції</w:t>
      </w:r>
      <w:proofErr w:type="spellEnd"/>
      <w:r>
        <w:rPr>
          <w:color w:val="000000"/>
          <w:sz w:val="28"/>
          <w:szCs w:val="28"/>
        </w:rPr>
        <w:t xml:space="preserve"> </w:t>
      </w:r>
      <w:proofErr w:type="spellStart"/>
      <w:r>
        <w:rPr>
          <w:color w:val="000000"/>
          <w:sz w:val="28"/>
          <w:szCs w:val="28"/>
        </w:rPr>
        <w:t>організації</w:t>
      </w:r>
      <w:proofErr w:type="spellEnd"/>
      <w:r>
        <w:rPr>
          <w:color w:val="000000"/>
          <w:sz w:val="28"/>
          <w:szCs w:val="28"/>
        </w:rPr>
        <w:t xml:space="preserve"> </w:t>
      </w:r>
      <w:proofErr w:type="spellStart"/>
      <w:r>
        <w:rPr>
          <w:color w:val="000000"/>
          <w:sz w:val="28"/>
          <w:szCs w:val="28"/>
        </w:rPr>
        <w:t>робо</w:t>
      </w:r>
      <w:r w:rsidR="00B25EDA">
        <w:rPr>
          <w:color w:val="000000"/>
          <w:sz w:val="28"/>
          <w:szCs w:val="28"/>
        </w:rPr>
        <w:t>ти</w:t>
      </w:r>
      <w:proofErr w:type="spellEnd"/>
      <w:r w:rsidR="00B25EDA">
        <w:rPr>
          <w:color w:val="000000"/>
          <w:sz w:val="28"/>
          <w:szCs w:val="28"/>
        </w:rPr>
        <w:t xml:space="preserve"> Центру </w:t>
      </w:r>
      <w:proofErr w:type="spellStart"/>
      <w:r w:rsidR="00B25EDA">
        <w:rPr>
          <w:color w:val="000000"/>
          <w:sz w:val="28"/>
          <w:szCs w:val="28"/>
        </w:rPr>
        <w:t>зазначеної</w:t>
      </w:r>
      <w:proofErr w:type="spellEnd"/>
      <w:r w:rsidR="00B25EDA">
        <w:rPr>
          <w:color w:val="000000"/>
          <w:sz w:val="28"/>
          <w:szCs w:val="28"/>
        </w:rPr>
        <w:t xml:space="preserve"> в </w:t>
      </w:r>
      <w:r w:rsidR="00B25EDA">
        <w:rPr>
          <w:color w:val="000000"/>
          <w:sz w:val="28"/>
          <w:szCs w:val="28"/>
          <w:lang w:val="uk-UA"/>
        </w:rPr>
        <w:t>Регламенті</w:t>
      </w:r>
      <w:r>
        <w:rPr>
          <w:color w:val="000000"/>
          <w:sz w:val="28"/>
          <w:szCs w:val="28"/>
        </w:rPr>
        <w:t xml:space="preserve"> не </w:t>
      </w:r>
      <w:proofErr w:type="spellStart"/>
      <w:r>
        <w:rPr>
          <w:color w:val="000000"/>
          <w:sz w:val="28"/>
          <w:szCs w:val="28"/>
        </w:rPr>
        <w:t>викличуть</w:t>
      </w:r>
      <w:proofErr w:type="spellEnd"/>
      <w:r>
        <w:rPr>
          <w:color w:val="000000"/>
          <w:sz w:val="28"/>
          <w:szCs w:val="28"/>
        </w:rPr>
        <w:t xml:space="preserve"> </w:t>
      </w:r>
      <w:proofErr w:type="spellStart"/>
      <w:r>
        <w:rPr>
          <w:color w:val="000000"/>
          <w:sz w:val="28"/>
          <w:szCs w:val="28"/>
        </w:rPr>
        <w:t>протидії</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боку </w:t>
      </w:r>
      <w:proofErr w:type="spellStart"/>
      <w:r>
        <w:rPr>
          <w:color w:val="000000"/>
          <w:sz w:val="28"/>
          <w:szCs w:val="28"/>
        </w:rPr>
        <w:t>суб’єктів</w:t>
      </w:r>
      <w:proofErr w:type="spellEnd"/>
      <w:r>
        <w:rPr>
          <w:color w:val="000000"/>
          <w:sz w:val="28"/>
          <w:szCs w:val="28"/>
        </w:rPr>
        <w:t xml:space="preserve">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адміністративних</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До </w:t>
      </w:r>
      <w:proofErr w:type="spellStart"/>
      <w:r>
        <w:rPr>
          <w:color w:val="000000"/>
          <w:sz w:val="28"/>
          <w:szCs w:val="28"/>
        </w:rPr>
        <w:t>зовнішніх</w:t>
      </w:r>
      <w:proofErr w:type="spellEnd"/>
      <w:r>
        <w:rPr>
          <w:color w:val="000000"/>
          <w:sz w:val="28"/>
          <w:szCs w:val="28"/>
        </w:rPr>
        <w:t xml:space="preserve"> </w:t>
      </w:r>
      <w:proofErr w:type="spellStart"/>
      <w:r>
        <w:rPr>
          <w:color w:val="000000"/>
          <w:sz w:val="28"/>
          <w:szCs w:val="28"/>
        </w:rPr>
        <w:t>чинників</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вплинути</w:t>
      </w:r>
      <w:proofErr w:type="spellEnd"/>
      <w:r>
        <w:rPr>
          <w:color w:val="000000"/>
          <w:sz w:val="28"/>
          <w:szCs w:val="28"/>
        </w:rPr>
        <w:t xml:space="preserve"> на </w:t>
      </w:r>
      <w:proofErr w:type="spellStart"/>
      <w:r>
        <w:rPr>
          <w:color w:val="000000"/>
          <w:sz w:val="28"/>
          <w:szCs w:val="28"/>
        </w:rPr>
        <w:t>дію</w:t>
      </w:r>
      <w:proofErr w:type="spellEnd"/>
      <w:r>
        <w:rPr>
          <w:color w:val="000000"/>
          <w:sz w:val="28"/>
          <w:szCs w:val="28"/>
        </w:rPr>
        <w:t xml:space="preserve"> </w:t>
      </w:r>
      <w:proofErr w:type="spellStart"/>
      <w:r>
        <w:rPr>
          <w:color w:val="000000"/>
          <w:sz w:val="28"/>
          <w:szCs w:val="28"/>
        </w:rPr>
        <w:t>даного</w:t>
      </w:r>
      <w:proofErr w:type="spellEnd"/>
      <w:r>
        <w:rPr>
          <w:color w:val="000000"/>
          <w:sz w:val="28"/>
          <w:szCs w:val="28"/>
        </w:rPr>
        <w:t xml:space="preserve"> акту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віднести</w:t>
      </w:r>
      <w:proofErr w:type="spellEnd"/>
      <w:r>
        <w:rPr>
          <w:color w:val="000000"/>
          <w:sz w:val="28"/>
          <w:szCs w:val="28"/>
        </w:rPr>
        <w:t xml:space="preserve"> </w:t>
      </w:r>
      <w:proofErr w:type="spellStart"/>
      <w:r>
        <w:rPr>
          <w:color w:val="000000"/>
          <w:sz w:val="28"/>
          <w:szCs w:val="28"/>
        </w:rPr>
        <w:t>зміни</w:t>
      </w:r>
      <w:proofErr w:type="spellEnd"/>
      <w:r>
        <w:rPr>
          <w:color w:val="000000"/>
          <w:sz w:val="28"/>
          <w:szCs w:val="28"/>
        </w:rPr>
        <w:t xml:space="preserve"> в </w:t>
      </w:r>
      <w:proofErr w:type="spellStart"/>
      <w:r>
        <w:rPr>
          <w:color w:val="000000"/>
          <w:sz w:val="28"/>
          <w:szCs w:val="28"/>
        </w:rPr>
        <w:t>законодавстві</w:t>
      </w:r>
      <w:proofErr w:type="spellEnd"/>
      <w:r>
        <w:rPr>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proofErr w:type="spellStart"/>
      <w:r>
        <w:rPr>
          <w:color w:val="000000"/>
          <w:sz w:val="28"/>
          <w:szCs w:val="28"/>
        </w:rPr>
        <w:t>Перешкод</w:t>
      </w:r>
      <w:proofErr w:type="spellEnd"/>
      <w:r>
        <w:rPr>
          <w:color w:val="000000"/>
          <w:sz w:val="28"/>
          <w:szCs w:val="28"/>
        </w:rPr>
        <w:t xml:space="preserve"> для </w:t>
      </w:r>
      <w:proofErr w:type="spellStart"/>
      <w:r>
        <w:rPr>
          <w:color w:val="000000"/>
          <w:sz w:val="28"/>
          <w:szCs w:val="28"/>
        </w:rPr>
        <w:t>реалізації</w:t>
      </w:r>
      <w:proofErr w:type="spellEnd"/>
      <w:r>
        <w:rPr>
          <w:color w:val="000000"/>
          <w:sz w:val="28"/>
          <w:szCs w:val="28"/>
        </w:rPr>
        <w:t xml:space="preserve"> регуляторного акту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прийняття</w:t>
      </w:r>
      <w:proofErr w:type="spellEnd"/>
      <w:r>
        <w:rPr>
          <w:color w:val="000000"/>
          <w:sz w:val="28"/>
          <w:szCs w:val="28"/>
        </w:rPr>
        <w:t xml:space="preserve"> </w:t>
      </w:r>
      <w:proofErr w:type="spellStart"/>
      <w:r>
        <w:rPr>
          <w:color w:val="000000"/>
          <w:sz w:val="28"/>
          <w:szCs w:val="28"/>
        </w:rPr>
        <w:t>немає</w:t>
      </w:r>
      <w:proofErr w:type="spellEnd"/>
      <w:r>
        <w:rPr>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proofErr w:type="spellStart"/>
      <w:r>
        <w:rPr>
          <w:color w:val="000000"/>
          <w:sz w:val="28"/>
          <w:szCs w:val="28"/>
        </w:rPr>
        <w:t>Негативних</w:t>
      </w:r>
      <w:proofErr w:type="spellEnd"/>
      <w:r>
        <w:rPr>
          <w:color w:val="000000"/>
          <w:sz w:val="28"/>
          <w:szCs w:val="28"/>
        </w:rPr>
        <w:t xml:space="preserve"> </w:t>
      </w:r>
      <w:proofErr w:type="spellStart"/>
      <w:r>
        <w:rPr>
          <w:color w:val="000000"/>
          <w:sz w:val="28"/>
          <w:szCs w:val="28"/>
        </w:rPr>
        <w:t>результатів</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proofErr w:type="spellStart"/>
      <w:r>
        <w:rPr>
          <w:color w:val="000000"/>
          <w:sz w:val="28"/>
          <w:szCs w:val="28"/>
        </w:rPr>
        <w:t>прийняття</w:t>
      </w:r>
      <w:proofErr w:type="spellEnd"/>
      <w:r>
        <w:rPr>
          <w:color w:val="000000"/>
          <w:sz w:val="28"/>
          <w:szCs w:val="28"/>
        </w:rPr>
        <w:t xml:space="preserve"> регуляторного акта не </w:t>
      </w:r>
      <w:proofErr w:type="spellStart"/>
      <w:r>
        <w:rPr>
          <w:color w:val="000000"/>
          <w:sz w:val="28"/>
          <w:szCs w:val="28"/>
        </w:rPr>
        <w:t>очікується</w:t>
      </w:r>
      <w:proofErr w:type="spellEnd"/>
      <w:r>
        <w:rPr>
          <w:color w:val="000000"/>
          <w:sz w:val="28"/>
          <w:szCs w:val="28"/>
        </w:rPr>
        <w:t xml:space="preserve">. </w:t>
      </w:r>
      <w:proofErr w:type="spellStart"/>
      <w:r>
        <w:rPr>
          <w:color w:val="000000"/>
          <w:sz w:val="28"/>
          <w:szCs w:val="28"/>
        </w:rPr>
        <w:t>Реалізація</w:t>
      </w:r>
      <w:proofErr w:type="spellEnd"/>
      <w:r>
        <w:rPr>
          <w:color w:val="000000"/>
          <w:sz w:val="28"/>
          <w:szCs w:val="28"/>
        </w:rPr>
        <w:t xml:space="preserve"> акту не </w:t>
      </w:r>
      <w:proofErr w:type="spellStart"/>
      <w:r>
        <w:rPr>
          <w:color w:val="000000"/>
          <w:sz w:val="28"/>
          <w:szCs w:val="28"/>
        </w:rPr>
        <w:t>потребує</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Державного бюджету.</w:t>
      </w:r>
    </w:p>
    <w:p w:rsidR="002F38C2" w:rsidRDefault="002F38C2" w:rsidP="002F38C2">
      <w:pPr>
        <w:pStyle w:val="a3"/>
        <w:numPr>
          <w:ilvl w:val="0"/>
          <w:numId w:val="2"/>
        </w:numPr>
        <w:shd w:val="clear" w:color="auto" w:fill="FFFFFF"/>
        <w:tabs>
          <w:tab w:val="left" w:pos="1276"/>
        </w:tabs>
        <w:spacing w:before="0" w:beforeAutospacing="0" w:after="0" w:afterAutospacing="0"/>
        <w:ind w:left="0" w:firstLine="851"/>
        <w:jc w:val="both"/>
        <w:rPr>
          <w:b/>
          <w:color w:val="000000"/>
          <w:sz w:val="28"/>
          <w:szCs w:val="28"/>
        </w:rPr>
      </w:pPr>
      <w:proofErr w:type="spellStart"/>
      <w:r>
        <w:rPr>
          <w:b/>
          <w:color w:val="000000"/>
          <w:sz w:val="28"/>
          <w:szCs w:val="28"/>
        </w:rPr>
        <w:lastRenderedPageBreak/>
        <w:t>Очікувані</w:t>
      </w:r>
      <w:proofErr w:type="spellEnd"/>
      <w:r>
        <w:rPr>
          <w:b/>
          <w:color w:val="000000"/>
          <w:sz w:val="28"/>
          <w:szCs w:val="28"/>
        </w:rPr>
        <w:t xml:space="preserve"> </w:t>
      </w:r>
      <w:proofErr w:type="spellStart"/>
      <w:r>
        <w:rPr>
          <w:b/>
          <w:color w:val="000000"/>
          <w:sz w:val="28"/>
          <w:szCs w:val="28"/>
        </w:rPr>
        <w:t>результати</w:t>
      </w:r>
      <w:proofErr w:type="spellEnd"/>
      <w:r>
        <w:rPr>
          <w:b/>
          <w:color w:val="000000"/>
          <w:sz w:val="28"/>
          <w:szCs w:val="28"/>
        </w:rPr>
        <w:t xml:space="preserve"> </w:t>
      </w:r>
      <w:proofErr w:type="spellStart"/>
      <w:r>
        <w:rPr>
          <w:b/>
          <w:color w:val="000000"/>
          <w:sz w:val="28"/>
          <w:szCs w:val="28"/>
        </w:rPr>
        <w:t>від</w:t>
      </w:r>
      <w:proofErr w:type="spellEnd"/>
      <w:r>
        <w:rPr>
          <w:b/>
          <w:color w:val="000000"/>
          <w:sz w:val="28"/>
          <w:szCs w:val="28"/>
        </w:rPr>
        <w:t xml:space="preserve"> </w:t>
      </w:r>
      <w:proofErr w:type="spellStart"/>
      <w:r>
        <w:rPr>
          <w:b/>
          <w:color w:val="000000"/>
          <w:sz w:val="28"/>
          <w:szCs w:val="28"/>
        </w:rPr>
        <w:t>прийняття</w:t>
      </w:r>
      <w:proofErr w:type="spellEnd"/>
      <w:r>
        <w:rPr>
          <w:b/>
          <w:color w:val="000000"/>
          <w:sz w:val="28"/>
          <w:szCs w:val="28"/>
        </w:rPr>
        <w:t xml:space="preserve"> регуляторного акту.</w:t>
      </w:r>
    </w:p>
    <w:p w:rsidR="002F38C2" w:rsidRDefault="002F38C2" w:rsidP="002F38C2">
      <w:pPr>
        <w:pStyle w:val="a3"/>
        <w:shd w:val="clear" w:color="auto" w:fill="FFFFFF"/>
        <w:tabs>
          <w:tab w:val="left" w:pos="1276"/>
        </w:tabs>
        <w:spacing w:before="0" w:beforeAutospacing="0" w:after="0" w:afterAutospacing="0"/>
        <w:jc w:val="both"/>
        <w:rPr>
          <w:b/>
          <w:color w:val="000000"/>
          <w:sz w:val="28"/>
          <w:szCs w:val="28"/>
        </w:rPr>
      </w:pPr>
    </w:p>
    <w:tbl>
      <w:tblPr>
        <w:tblW w:w="9727" w:type="dxa"/>
        <w:tblInd w:w="108" w:type="dxa"/>
        <w:tblCellMar>
          <w:left w:w="0" w:type="dxa"/>
          <w:right w:w="0" w:type="dxa"/>
        </w:tblCellMar>
        <w:tblLook w:val="04A0"/>
      </w:tblPr>
      <w:tblGrid>
        <w:gridCol w:w="5245"/>
        <w:gridCol w:w="4482"/>
      </w:tblGrid>
      <w:tr w:rsidR="002F38C2" w:rsidTr="002F38C2">
        <w:trPr>
          <w:trHeight w:val="74"/>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rPr>
                <w:sz w:val="28"/>
                <w:szCs w:val="28"/>
              </w:rPr>
            </w:pPr>
            <w:r>
              <w:rPr>
                <w:color w:val="000000"/>
                <w:sz w:val="28"/>
                <w:szCs w:val="28"/>
              </w:rPr>
              <w:t> </w:t>
            </w:r>
            <w:proofErr w:type="spellStart"/>
            <w:r>
              <w:rPr>
                <w:sz w:val="28"/>
                <w:szCs w:val="28"/>
              </w:rPr>
              <w:t>Вигоди</w:t>
            </w:r>
            <w:proofErr w:type="spellEnd"/>
          </w:p>
        </w:tc>
        <w:tc>
          <w:tcPr>
            <w:tcW w:w="4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rPr>
                <w:sz w:val="28"/>
                <w:szCs w:val="28"/>
              </w:rPr>
            </w:pPr>
            <w:proofErr w:type="spellStart"/>
            <w:r>
              <w:rPr>
                <w:sz w:val="28"/>
                <w:szCs w:val="28"/>
              </w:rPr>
              <w:t>Витрати</w:t>
            </w:r>
            <w:proofErr w:type="spellEnd"/>
          </w:p>
        </w:tc>
      </w:tr>
      <w:tr w:rsidR="002F38C2" w:rsidTr="002F38C2">
        <w:trPr>
          <w:trHeight w:val="74"/>
        </w:trPr>
        <w:tc>
          <w:tcPr>
            <w:tcW w:w="97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rPr>
                <w:sz w:val="28"/>
                <w:szCs w:val="28"/>
              </w:rPr>
            </w:pPr>
            <w:r>
              <w:rPr>
                <w:sz w:val="28"/>
                <w:szCs w:val="28"/>
              </w:rPr>
              <w:t xml:space="preserve">Сфера </w:t>
            </w:r>
            <w:proofErr w:type="spellStart"/>
            <w:r>
              <w:rPr>
                <w:sz w:val="28"/>
                <w:szCs w:val="28"/>
              </w:rPr>
              <w:t>інтересів</w:t>
            </w:r>
            <w:proofErr w:type="spellEnd"/>
            <w:r>
              <w:rPr>
                <w:sz w:val="28"/>
                <w:szCs w:val="28"/>
              </w:rPr>
              <w:t xml:space="preserve"> </w:t>
            </w:r>
            <w:proofErr w:type="spellStart"/>
            <w:r>
              <w:rPr>
                <w:sz w:val="28"/>
                <w:szCs w:val="28"/>
              </w:rPr>
              <w:t>держави</w:t>
            </w:r>
            <w:proofErr w:type="spellEnd"/>
          </w:p>
        </w:tc>
      </w:tr>
      <w:tr w:rsidR="002F38C2" w:rsidTr="002F38C2">
        <w:trPr>
          <w:trHeight w:val="74"/>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lang w:val="uk-UA"/>
              </w:rPr>
            </w:pPr>
            <w:proofErr w:type="spellStart"/>
            <w:r>
              <w:rPr>
                <w:sz w:val="28"/>
                <w:szCs w:val="28"/>
              </w:rPr>
              <w:t>Забезпечення</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вимог</w:t>
            </w:r>
            <w:proofErr w:type="spellEnd"/>
            <w:r>
              <w:rPr>
                <w:sz w:val="28"/>
                <w:szCs w:val="28"/>
              </w:rPr>
              <w:t xml:space="preserve"> Закону </w:t>
            </w:r>
            <w:proofErr w:type="spellStart"/>
            <w:r>
              <w:rPr>
                <w:sz w:val="28"/>
                <w:szCs w:val="28"/>
              </w:rPr>
              <w:t>України</w:t>
            </w:r>
            <w:proofErr w:type="spellEnd"/>
            <w:r>
              <w:rPr>
                <w:sz w:val="28"/>
                <w:szCs w:val="28"/>
              </w:rPr>
              <w:t xml:space="preserve"> </w:t>
            </w:r>
            <w:r>
              <w:rPr>
                <w:sz w:val="28"/>
                <w:szCs w:val="28"/>
                <w:lang w:val="uk-UA"/>
              </w:rPr>
              <w:t>«</w:t>
            </w:r>
            <w:r>
              <w:rPr>
                <w:sz w:val="28"/>
                <w:szCs w:val="28"/>
              </w:rPr>
              <w:t xml:space="preserve">Про </w:t>
            </w:r>
            <w:proofErr w:type="spellStart"/>
            <w:r>
              <w:rPr>
                <w:sz w:val="28"/>
                <w:szCs w:val="28"/>
              </w:rPr>
              <w:t>адміністративні</w:t>
            </w:r>
            <w:proofErr w:type="spellEnd"/>
            <w:r>
              <w:rPr>
                <w:sz w:val="28"/>
                <w:szCs w:val="28"/>
              </w:rPr>
              <w:t xml:space="preserve"> </w:t>
            </w:r>
            <w:proofErr w:type="spellStart"/>
            <w:r>
              <w:rPr>
                <w:sz w:val="28"/>
                <w:szCs w:val="28"/>
              </w:rPr>
              <w:t>послуги</w:t>
            </w:r>
            <w:proofErr w:type="spellEnd"/>
            <w:r>
              <w:rPr>
                <w:sz w:val="28"/>
                <w:szCs w:val="28"/>
                <w:lang w:val="uk-UA"/>
              </w:rPr>
              <w:t>.</w:t>
            </w:r>
          </w:p>
        </w:tc>
        <w:tc>
          <w:tcPr>
            <w:tcW w:w="4482" w:type="dxa"/>
            <w:tcBorders>
              <w:top w:val="nil"/>
              <w:left w:val="nil"/>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rPr>
            </w:pPr>
            <w:proofErr w:type="spellStart"/>
            <w:r>
              <w:rPr>
                <w:sz w:val="28"/>
                <w:szCs w:val="28"/>
              </w:rPr>
              <w:t>Реалізація</w:t>
            </w:r>
            <w:proofErr w:type="spellEnd"/>
            <w:r>
              <w:rPr>
                <w:sz w:val="28"/>
                <w:szCs w:val="28"/>
              </w:rPr>
              <w:t xml:space="preserve"> </w:t>
            </w:r>
            <w:proofErr w:type="spellStart"/>
            <w:r>
              <w:rPr>
                <w:sz w:val="28"/>
                <w:szCs w:val="28"/>
              </w:rPr>
              <w:t>розпорядження</w:t>
            </w:r>
            <w:proofErr w:type="spellEnd"/>
            <w:r>
              <w:rPr>
                <w:sz w:val="28"/>
                <w:szCs w:val="28"/>
              </w:rPr>
              <w:t xml:space="preserve"> не </w:t>
            </w:r>
            <w:proofErr w:type="spellStart"/>
            <w:r>
              <w:rPr>
                <w:sz w:val="28"/>
                <w:szCs w:val="28"/>
              </w:rPr>
              <w:t>потребує</w:t>
            </w:r>
            <w:proofErr w:type="spellEnd"/>
            <w:r>
              <w:rPr>
                <w:sz w:val="28"/>
                <w:szCs w:val="28"/>
              </w:rPr>
              <w:t xml:space="preserve"> </w:t>
            </w:r>
            <w:proofErr w:type="spellStart"/>
            <w:r>
              <w:rPr>
                <w:sz w:val="28"/>
                <w:szCs w:val="28"/>
              </w:rPr>
              <w:t>витрат</w:t>
            </w:r>
            <w:proofErr w:type="spellEnd"/>
            <w:r>
              <w:rPr>
                <w:sz w:val="28"/>
                <w:szCs w:val="28"/>
              </w:rPr>
              <w:t xml:space="preserve"> </w:t>
            </w:r>
            <w:proofErr w:type="spellStart"/>
            <w:r>
              <w:rPr>
                <w:sz w:val="28"/>
                <w:szCs w:val="28"/>
              </w:rPr>
              <w:t>із</w:t>
            </w:r>
            <w:proofErr w:type="spellEnd"/>
            <w:r>
              <w:rPr>
                <w:sz w:val="28"/>
                <w:szCs w:val="28"/>
              </w:rPr>
              <w:t xml:space="preserve"> державного </w:t>
            </w:r>
            <w:proofErr w:type="spellStart"/>
            <w:r>
              <w:rPr>
                <w:sz w:val="28"/>
                <w:szCs w:val="28"/>
              </w:rPr>
              <w:t>чи</w:t>
            </w:r>
            <w:proofErr w:type="spellEnd"/>
            <w:r>
              <w:rPr>
                <w:sz w:val="28"/>
                <w:szCs w:val="28"/>
              </w:rPr>
              <w:t xml:space="preserve"> </w:t>
            </w:r>
            <w:proofErr w:type="spellStart"/>
            <w:r>
              <w:rPr>
                <w:sz w:val="28"/>
                <w:szCs w:val="28"/>
              </w:rPr>
              <w:t>місцевого</w:t>
            </w:r>
            <w:proofErr w:type="spellEnd"/>
            <w:r>
              <w:rPr>
                <w:sz w:val="28"/>
                <w:szCs w:val="28"/>
              </w:rPr>
              <w:t xml:space="preserve"> </w:t>
            </w:r>
            <w:proofErr w:type="spellStart"/>
            <w:r>
              <w:rPr>
                <w:sz w:val="28"/>
                <w:szCs w:val="28"/>
              </w:rPr>
              <w:t>бюджетів</w:t>
            </w:r>
            <w:proofErr w:type="spellEnd"/>
            <w:r>
              <w:rPr>
                <w:sz w:val="28"/>
                <w:szCs w:val="28"/>
              </w:rPr>
              <w:t>.</w:t>
            </w:r>
          </w:p>
        </w:tc>
      </w:tr>
      <w:tr w:rsidR="002F38C2" w:rsidTr="002F38C2">
        <w:trPr>
          <w:trHeight w:val="74"/>
        </w:trPr>
        <w:tc>
          <w:tcPr>
            <w:tcW w:w="97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rPr>
            </w:pPr>
            <w:r>
              <w:rPr>
                <w:sz w:val="28"/>
                <w:szCs w:val="28"/>
              </w:rPr>
              <w:t xml:space="preserve">Сфера </w:t>
            </w:r>
            <w:proofErr w:type="spellStart"/>
            <w:r>
              <w:rPr>
                <w:sz w:val="28"/>
                <w:szCs w:val="28"/>
              </w:rPr>
              <w:t>інтересів</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господарювання</w:t>
            </w:r>
            <w:proofErr w:type="spellEnd"/>
          </w:p>
        </w:tc>
      </w:tr>
      <w:tr w:rsidR="002F38C2" w:rsidTr="002F38C2">
        <w:trPr>
          <w:trHeight w:val="74"/>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lang w:val="uk-UA"/>
              </w:rPr>
            </w:pPr>
            <w:proofErr w:type="spellStart"/>
            <w:r>
              <w:rPr>
                <w:sz w:val="28"/>
                <w:szCs w:val="28"/>
              </w:rPr>
              <w:t>Створення</w:t>
            </w:r>
            <w:proofErr w:type="spellEnd"/>
            <w:r>
              <w:rPr>
                <w:sz w:val="28"/>
                <w:szCs w:val="28"/>
              </w:rPr>
              <w:t xml:space="preserve"> </w:t>
            </w:r>
            <w:proofErr w:type="spellStart"/>
            <w:r>
              <w:rPr>
                <w:sz w:val="28"/>
                <w:szCs w:val="28"/>
              </w:rPr>
              <w:t>сприятливих</w:t>
            </w:r>
            <w:proofErr w:type="spellEnd"/>
            <w:r>
              <w:rPr>
                <w:sz w:val="28"/>
                <w:szCs w:val="28"/>
              </w:rPr>
              <w:t xml:space="preserve"> умов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прозорості</w:t>
            </w:r>
            <w:proofErr w:type="spellEnd"/>
            <w:r>
              <w:rPr>
                <w:sz w:val="28"/>
                <w:szCs w:val="28"/>
              </w:rPr>
              <w:t xml:space="preserve">, </w:t>
            </w:r>
            <w:proofErr w:type="spellStart"/>
            <w:r>
              <w:rPr>
                <w:sz w:val="28"/>
                <w:szCs w:val="28"/>
              </w:rPr>
              <w:t>доступності</w:t>
            </w:r>
            <w:proofErr w:type="spellEnd"/>
            <w:r>
              <w:rPr>
                <w:sz w:val="28"/>
                <w:szCs w:val="28"/>
              </w:rPr>
              <w:t xml:space="preserve">, </w:t>
            </w:r>
            <w:proofErr w:type="spellStart"/>
            <w:r>
              <w:rPr>
                <w:sz w:val="28"/>
                <w:szCs w:val="28"/>
              </w:rPr>
              <w:t>оперативності</w:t>
            </w:r>
            <w:proofErr w:type="spellEnd"/>
            <w:r>
              <w:rPr>
                <w:sz w:val="28"/>
                <w:szCs w:val="28"/>
              </w:rPr>
              <w:t xml:space="preserve"> для </w:t>
            </w:r>
            <w:proofErr w:type="spellStart"/>
            <w:r>
              <w:rPr>
                <w:sz w:val="28"/>
                <w:szCs w:val="28"/>
              </w:rPr>
              <w:t>суб’єктів</w:t>
            </w:r>
            <w:proofErr w:type="spellEnd"/>
            <w:r>
              <w:rPr>
                <w:sz w:val="28"/>
                <w:szCs w:val="28"/>
              </w:rPr>
              <w:t xml:space="preserve"> </w:t>
            </w:r>
            <w:proofErr w:type="spellStart"/>
            <w:r>
              <w:rPr>
                <w:sz w:val="28"/>
                <w:szCs w:val="28"/>
              </w:rPr>
              <w:t>звернень</w:t>
            </w:r>
            <w:proofErr w:type="spellEnd"/>
            <w:r>
              <w:rPr>
                <w:sz w:val="28"/>
                <w:szCs w:val="28"/>
              </w:rPr>
              <w:t xml:space="preserve"> при </w:t>
            </w:r>
            <w:proofErr w:type="spellStart"/>
            <w:r>
              <w:rPr>
                <w:sz w:val="28"/>
                <w:szCs w:val="28"/>
              </w:rPr>
              <w:t>наданні</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rPr>
              <w:t>.</w:t>
            </w:r>
          </w:p>
        </w:tc>
        <w:tc>
          <w:tcPr>
            <w:tcW w:w="4482" w:type="dxa"/>
            <w:tcBorders>
              <w:top w:val="nil"/>
              <w:left w:val="nil"/>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lang w:val="uk-UA"/>
              </w:rPr>
            </w:pPr>
            <w:r>
              <w:rPr>
                <w:sz w:val="28"/>
                <w:szCs w:val="28"/>
                <w:lang w:val="uk-UA"/>
              </w:rPr>
              <w:t>Реалізація розпорядження не потребує витрат з боку суб’єктів господарювання.</w:t>
            </w:r>
          </w:p>
        </w:tc>
      </w:tr>
      <w:tr w:rsidR="002F38C2" w:rsidTr="002F38C2">
        <w:trPr>
          <w:trHeight w:val="74"/>
        </w:trPr>
        <w:tc>
          <w:tcPr>
            <w:tcW w:w="97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rPr>
            </w:pPr>
            <w:r>
              <w:rPr>
                <w:sz w:val="28"/>
                <w:szCs w:val="28"/>
              </w:rPr>
              <w:t xml:space="preserve">Сфера </w:t>
            </w:r>
            <w:proofErr w:type="spellStart"/>
            <w:r>
              <w:rPr>
                <w:sz w:val="28"/>
                <w:szCs w:val="28"/>
              </w:rPr>
              <w:t>інтересів</w:t>
            </w:r>
            <w:proofErr w:type="spellEnd"/>
            <w:r>
              <w:rPr>
                <w:sz w:val="28"/>
                <w:szCs w:val="28"/>
              </w:rPr>
              <w:t xml:space="preserve"> </w:t>
            </w:r>
            <w:proofErr w:type="spellStart"/>
            <w:r>
              <w:rPr>
                <w:sz w:val="28"/>
                <w:szCs w:val="28"/>
              </w:rPr>
              <w:t>громадян</w:t>
            </w:r>
            <w:proofErr w:type="spellEnd"/>
          </w:p>
        </w:tc>
      </w:tr>
      <w:tr w:rsidR="002F38C2" w:rsidTr="002F38C2">
        <w:trPr>
          <w:trHeight w:val="74"/>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lang w:val="uk-UA"/>
              </w:rPr>
            </w:pPr>
            <w:r>
              <w:rPr>
                <w:sz w:val="28"/>
                <w:szCs w:val="28"/>
                <w:lang w:val="uk-UA"/>
              </w:rPr>
              <w:t>Захист інтересів громадян шляхом забезпечення доступності та високої якості надання адміністративних послуг через Центр, що дозволить всім верствам населення мати однакові можливості з їх отримання.</w:t>
            </w:r>
          </w:p>
        </w:tc>
        <w:tc>
          <w:tcPr>
            <w:tcW w:w="4482" w:type="dxa"/>
            <w:tcBorders>
              <w:top w:val="nil"/>
              <w:left w:val="nil"/>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rPr>
            </w:pPr>
            <w:proofErr w:type="spellStart"/>
            <w:r>
              <w:rPr>
                <w:sz w:val="28"/>
                <w:szCs w:val="28"/>
              </w:rPr>
              <w:t>Реалізація</w:t>
            </w:r>
            <w:proofErr w:type="spellEnd"/>
            <w:r>
              <w:rPr>
                <w:sz w:val="28"/>
                <w:szCs w:val="28"/>
              </w:rPr>
              <w:t xml:space="preserve"> </w:t>
            </w:r>
            <w:proofErr w:type="spellStart"/>
            <w:r>
              <w:rPr>
                <w:sz w:val="28"/>
                <w:szCs w:val="28"/>
              </w:rPr>
              <w:t>розпорядження</w:t>
            </w:r>
            <w:proofErr w:type="spellEnd"/>
            <w:r>
              <w:rPr>
                <w:sz w:val="28"/>
                <w:szCs w:val="28"/>
              </w:rPr>
              <w:t xml:space="preserve"> не </w:t>
            </w:r>
            <w:proofErr w:type="spellStart"/>
            <w:r>
              <w:rPr>
                <w:sz w:val="28"/>
                <w:szCs w:val="28"/>
              </w:rPr>
              <w:t>потребує</w:t>
            </w:r>
            <w:proofErr w:type="spellEnd"/>
            <w:r>
              <w:rPr>
                <w:sz w:val="28"/>
                <w:szCs w:val="28"/>
              </w:rPr>
              <w:t xml:space="preserve"> </w:t>
            </w:r>
            <w:proofErr w:type="spellStart"/>
            <w:r>
              <w:rPr>
                <w:sz w:val="28"/>
                <w:szCs w:val="28"/>
              </w:rPr>
              <w:t>витрат</w:t>
            </w:r>
            <w:proofErr w:type="spellEnd"/>
            <w:r>
              <w:rPr>
                <w:sz w:val="28"/>
                <w:szCs w:val="28"/>
              </w:rPr>
              <w:t xml:space="preserve"> </w:t>
            </w:r>
            <w:proofErr w:type="spellStart"/>
            <w:r>
              <w:rPr>
                <w:sz w:val="28"/>
                <w:szCs w:val="28"/>
              </w:rPr>
              <w:t>з</w:t>
            </w:r>
            <w:proofErr w:type="spellEnd"/>
            <w:r>
              <w:rPr>
                <w:sz w:val="28"/>
                <w:szCs w:val="28"/>
              </w:rPr>
              <w:t xml:space="preserve"> боку </w:t>
            </w:r>
            <w:proofErr w:type="spellStart"/>
            <w:r>
              <w:rPr>
                <w:sz w:val="28"/>
                <w:szCs w:val="28"/>
              </w:rPr>
              <w:t>громадян</w:t>
            </w:r>
            <w:proofErr w:type="spellEnd"/>
            <w:r>
              <w:rPr>
                <w:sz w:val="28"/>
                <w:szCs w:val="28"/>
              </w:rPr>
              <w:t>.</w:t>
            </w:r>
          </w:p>
        </w:tc>
      </w:tr>
    </w:tbl>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p>
    <w:p w:rsidR="002F38C2" w:rsidRDefault="002F38C2" w:rsidP="002F38C2">
      <w:pPr>
        <w:pStyle w:val="a3"/>
        <w:numPr>
          <w:ilvl w:val="0"/>
          <w:numId w:val="2"/>
        </w:numPr>
        <w:shd w:val="clear" w:color="auto" w:fill="FFFFFF"/>
        <w:tabs>
          <w:tab w:val="left" w:pos="1276"/>
        </w:tabs>
        <w:spacing w:before="0" w:beforeAutospacing="0" w:after="0" w:afterAutospacing="0"/>
        <w:ind w:left="0" w:firstLine="851"/>
        <w:jc w:val="both"/>
        <w:rPr>
          <w:b/>
          <w:color w:val="000000"/>
          <w:sz w:val="28"/>
          <w:szCs w:val="28"/>
        </w:rPr>
      </w:pPr>
      <w:proofErr w:type="spellStart"/>
      <w:r>
        <w:rPr>
          <w:b/>
          <w:color w:val="000000"/>
          <w:sz w:val="28"/>
          <w:szCs w:val="28"/>
        </w:rPr>
        <w:t>Визначення</w:t>
      </w:r>
      <w:proofErr w:type="spellEnd"/>
      <w:r>
        <w:rPr>
          <w:b/>
          <w:color w:val="000000"/>
          <w:sz w:val="28"/>
          <w:szCs w:val="28"/>
        </w:rPr>
        <w:t xml:space="preserve"> строку </w:t>
      </w:r>
      <w:proofErr w:type="spellStart"/>
      <w:r>
        <w:rPr>
          <w:b/>
          <w:color w:val="000000"/>
          <w:sz w:val="28"/>
          <w:szCs w:val="28"/>
        </w:rPr>
        <w:t>дії</w:t>
      </w:r>
      <w:proofErr w:type="spellEnd"/>
      <w:r>
        <w:rPr>
          <w:b/>
          <w:color w:val="000000"/>
          <w:sz w:val="28"/>
          <w:szCs w:val="28"/>
        </w:rPr>
        <w:t xml:space="preserve"> регуляторного акта.</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proofErr w:type="spellStart"/>
      <w:r>
        <w:rPr>
          <w:color w:val="000000"/>
          <w:sz w:val="28"/>
          <w:szCs w:val="28"/>
        </w:rPr>
        <w:t>Регуляторний</w:t>
      </w:r>
      <w:proofErr w:type="spellEnd"/>
      <w:r>
        <w:rPr>
          <w:color w:val="000000"/>
          <w:sz w:val="28"/>
          <w:szCs w:val="28"/>
        </w:rPr>
        <w:t xml:space="preserve"> акт</w:t>
      </w:r>
      <w:r>
        <w:rPr>
          <w:color w:val="000000"/>
          <w:sz w:val="28"/>
          <w:szCs w:val="28"/>
          <w:lang w:val="uk-UA"/>
        </w:rPr>
        <w:t xml:space="preserve"> </w:t>
      </w:r>
      <w:proofErr w:type="spellStart"/>
      <w:r>
        <w:rPr>
          <w:color w:val="000000"/>
          <w:sz w:val="28"/>
          <w:szCs w:val="28"/>
        </w:rPr>
        <w:t>р</w:t>
      </w:r>
      <w:r w:rsidR="00530733">
        <w:rPr>
          <w:color w:val="000000"/>
          <w:sz w:val="28"/>
          <w:szCs w:val="28"/>
        </w:rPr>
        <w:t>озробляється</w:t>
      </w:r>
      <w:proofErr w:type="spellEnd"/>
      <w:r w:rsidR="00530733">
        <w:rPr>
          <w:color w:val="000000"/>
          <w:sz w:val="28"/>
          <w:szCs w:val="28"/>
        </w:rPr>
        <w:t xml:space="preserve"> на </w:t>
      </w:r>
      <w:proofErr w:type="spellStart"/>
      <w:r w:rsidR="00530733">
        <w:rPr>
          <w:color w:val="000000"/>
          <w:sz w:val="28"/>
          <w:szCs w:val="28"/>
        </w:rPr>
        <w:t>виконання</w:t>
      </w:r>
      <w:proofErr w:type="spellEnd"/>
      <w:r w:rsidR="00530733">
        <w:rPr>
          <w:color w:val="000000"/>
          <w:sz w:val="28"/>
          <w:szCs w:val="28"/>
        </w:rPr>
        <w:t xml:space="preserve"> Закон</w:t>
      </w:r>
      <w:proofErr w:type="spellStart"/>
      <w:r w:rsidR="00530733">
        <w:rPr>
          <w:color w:val="000000"/>
          <w:sz w:val="28"/>
          <w:szCs w:val="28"/>
          <w:lang w:val="uk-UA"/>
        </w:rPr>
        <w:t>ів</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r>
        <w:rPr>
          <w:color w:val="000000"/>
          <w:sz w:val="28"/>
          <w:szCs w:val="28"/>
          <w:lang w:val="uk-UA"/>
        </w:rPr>
        <w:t>«</w:t>
      </w:r>
      <w:r>
        <w:rPr>
          <w:color w:val="000000"/>
          <w:sz w:val="28"/>
          <w:szCs w:val="28"/>
        </w:rPr>
        <w:t xml:space="preserve">Про </w:t>
      </w:r>
      <w:proofErr w:type="spellStart"/>
      <w:r>
        <w:rPr>
          <w:color w:val="000000"/>
          <w:sz w:val="28"/>
          <w:szCs w:val="28"/>
        </w:rPr>
        <w:t>адміністративні</w:t>
      </w:r>
      <w:proofErr w:type="spellEnd"/>
      <w:r>
        <w:rPr>
          <w:color w:val="000000"/>
          <w:sz w:val="28"/>
          <w:szCs w:val="28"/>
        </w:rPr>
        <w:t xml:space="preserve"> </w:t>
      </w:r>
      <w:proofErr w:type="spellStart"/>
      <w:r>
        <w:rPr>
          <w:color w:val="000000"/>
          <w:sz w:val="28"/>
          <w:szCs w:val="28"/>
        </w:rPr>
        <w:t>послуги</w:t>
      </w:r>
      <w:proofErr w:type="spellEnd"/>
      <w:r>
        <w:rPr>
          <w:color w:val="000000"/>
          <w:sz w:val="28"/>
          <w:szCs w:val="28"/>
          <w:lang w:val="uk-UA"/>
        </w:rPr>
        <w:t>»</w:t>
      </w:r>
      <w:r>
        <w:rPr>
          <w:color w:val="000000"/>
          <w:sz w:val="28"/>
          <w:szCs w:val="28"/>
        </w:rPr>
        <w:t>,</w:t>
      </w:r>
      <w:r w:rsidR="00530733" w:rsidRPr="00530733">
        <w:rPr>
          <w:color w:val="000000"/>
          <w:sz w:val="28"/>
          <w:szCs w:val="28"/>
          <w:lang w:val="uk-UA"/>
        </w:rPr>
        <w:t xml:space="preserve"> </w:t>
      </w:r>
      <w:r w:rsidR="00530733">
        <w:rPr>
          <w:color w:val="000000"/>
          <w:sz w:val="28"/>
          <w:szCs w:val="28"/>
          <w:lang w:val="uk-UA"/>
        </w:rPr>
        <w:t>«Про дозвільну систему у сфері господарської діяльності»,</w:t>
      </w:r>
      <w:r>
        <w:rPr>
          <w:sz w:val="28"/>
          <w:szCs w:val="28"/>
        </w:rPr>
        <w:t xml:space="preserve"> </w:t>
      </w:r>
      <w:r w:rsidR="00B25EDA">
        <w:rPr>
          <w:sz w:val="28"/>
          <w:szCs w:val="28"/>
          <w:lang w:val="uk-UA"/>
        </w:rPr>
        <w:t>постанови Кабінету Міністрів України</w:t>
      </w:r>
      <w:r w:rsidR="00DD578F">
        <w:rPr>
          <w:sz w:val="28"/>
          <w:szCs w:val="28"/>
        </w:rPr>
        <w:t xml:space="preserve"> </w:t>
      </w:r>
      <w:proofErr w:type="spellStart"/>
      <w:r>
        <w:rPr>
          <w:sz w:val="28"/>
          <w:szCs w:val="28"/>
        </w:rPr>
        <w:t>від</w:t>
      </w:r>
      <w:proofErr w:type="spellEnd"/>
      <w:r>
        <w:rPr>
          <w:sz w:val="28"/>
          <w:szCs w:val="28"/>
        </w:rPr>
        <w:t xml:space="preserve"> 01.08.2013 № 588 «Про </w:t>
      </w:r>
      <w:proofErr w:type="spellStart"/>
      <w:r>
        <w:rPr>
          <w:sz w:val="28"/>
          <w:szCs w:val="28"/>
        </w:rPr>
        <w:t>затвердження</w:t>
      </w:r>
      <w:proofErr w:type="spellEnd"/>
      <w:r>
        <w:rPr>
          <w:sz w:val="28"/>
          <w:szCs w:val="28"/>
        </w:rPr>
        <w:t xml:space="preserve"> </w:t>
      </w:r>
      <w:proofErr w:type="spellStart"/>
      <w:r>
        <w:rPr>
          <w:sz w:val="28"/>
          <w:szCs w:val="28"/>
        </w:rPr>
        <w:t>Примірного</w:t>
      </w:r>
      <w:proofErr w:type="spellEnd"/>
      <w:r>
        <w:rPr>
          <w:sz w:val="28"/>
          <w:szCs w:val="28"/>
        </w:rPr>
        <w:t xml:space="preserve"> регламенту центру </w:t>
      </w:r>
      <w:proofErr w:type="spellStart"/>
      <w:r>
        <w:rPr>
          <w:sz w:val="28"/>
          <w:szCs w:val="28"/>
        </w:rPr>
        <w:t>на</w:t>
      </w:r>
      <w:r w:rsidR="00B25EDA">
        <w:rPr>
          <w:sz w:val="28"/>
          <w:szCs w:val="28"/>
        </w:rPr>
        <w:t>дання</w:t>
      </w:r>
      <w:proofErr w:type="spellEnd"/>
      <w:r w:rsidR="00B25EDA">
        <w:rPr>
          <w:sz w:val="28"/>
          <w:szCs w:val="28"/>
        </w:rPr>
        <w:t xml:space="preserve"> </w:t>
      </w:r>
      <w:proofErr w:type="spellStart"/>
      <w:r w:rsidR="00B25EDA">
        <w:rPr>
          <w:sz w:val="28"/>
          <w:szCs w:val="28"/>
        </w:rPr>
        <w:t>адміністративних</w:t>
      </w:r>
      <w:proofErr w:type="spellEnd"/>
      <w:r w:rsidR="00B25EDA">
        <w:rPr>
          <w:sz w:val="28"/>
          <w:szCs w:val="28"/>
        </w:rPr>
        <w:t xml:space="preserve"> </w:t>
      </w:r>
      <w:proofErr w:type="spellStart"/>
      <w:r w:rsidR="00B25EDA">
        <w:rPr>
          <w:sz w:val="28"/>
          <w:szCs w:val="28"/>
        </w:rPr>
        <w:t>послуг</w:t>
      </w:r>
      <w:proofErr w:type="spellEnd"/>
      <w:r w:rsidR="00B25EDA">
        <w:rPr>
          <w:sz w:val="28"/>
          <w:szCs w:val="28"/>
        </w:rPr>
        <w:t>»</w:t>
      </w:r>
      <w:r w:rsidR="00B25EDA">
        <w:rPr>
          <w:sz w:val="28"/>
          <w:szCs w:val="28"/>
          <w:lang w:val="uk-UA"/>
        </w:rPr>
        <w:t xml:space="preserve"> для</w:t>
      </w:r>
      <w:r>
        <w:rPr>
          <w:sz w:val="28"/>
          <w:szCs w:val="28"/>
        </w:rPr>
        <w:t xml:space="preserve"> </w:t>
      </w:r>
      <w:proofErr w:type="spellStart"/>
      <w:r>
        <w:rPr>
          <w:sz w:val="28"/>
          <w:szCs w:val="28"/>
        </w:rPr>
        <w:t>здійснення</w:t>
      </w:r>
      <w:proofErr w:type="spellEnd"/>
      <w:r>
        <w:rPr>
          <w:sz w:val="28"/>
          <w:szCs w:val="28"/>
        </w:rPr>
        <w:t xml:space="preserve"> </w:t>
      </w:r>
      <w:proofErr w:type="spellStart"/>
      <w:r>
        <w:rPr>
          <w:sz w:val="28"/>
          <w:szCs w:val="28"/>
        </w:rPr>
        <w:t>місцевими</w:t>
      </w:r>
      <w:proofErr w:type="spellEnd"/>
      <w:r>
        <w:rPr>
          <w:sz w:val="28"/>
          <w:szCs w:val="28"/>
        </w:rPr>
        <w:t xml:space="preserve"> </w:t>
      </w:r>
      <w:proofErr w:type="spellStart"/>
      <w:r>
        <w:rPr>
          <w:sz w:val="28"/>
          <w:szCs w:val="28"/>
        </w:rPr>
        <w:t>державними</w:t>
      </w:r>
      <w:proofErr w:type="spellEnd"/>
      <w:r>
        <w:rPr>
          <w:sz w:val="28"/>
          <w:szCs w:val="28"/>
        </w:rPr>
        <w:t xml:space="preserve"> </w:t>
      </w:r>
      <w:proofErr w:type="spellStart"/>
      <w:r>
        <w:rPr>
          <w:sz w:val="28"/>
          <w:szCs w:val="28"/>
        </w:rPr>
        <w:t>адміністраціями</w:t>
      </w:r>
      <w:proofErr w:type="spellEnd"/>
      <w:r>
        <w:rPr>
          <w:sz w:val="28"/>
          <w:szCs w:val="28"/>
        </w:rPr>
        <w:t xml:space="preserve"> </w:t>
      </w:r>
      <w:proofErr w:type="spellStart"/>
      <w:r>
        <w:rPr>
          <w:sz w:val="28"/>
          <w:szCs w:val="28"/>
        </w:rPr>
        <w:t>регуляторної</w:t>
      </w:r>
      <w:proofErr w:type="spellEnd"/>
      <w:r>
        <w:rPr>
          <w:sz w:val="28"/>
          <w:szCs w:val="28"/>
        </w:rPr>
        <w:t xml:space="preserve"> </w:t>
      </w:r>
      <w:proofErr w:type="spellStart"/>
      <w:r>
        <w:rPr>
          <w:sz w:val="28"/>
          <w:szCs w:val="28"/>
        </w:rPr>
        <w:t>діяльності</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адміністративних</w:t>
      </w:r>
      <w:proofErr w:type="spellEnd"/>
      <w:r>
        <w:rPr>
          <w:sz w:val="28"/>
          <w:szCs w:val="28"/>
        </w:rPr>
        <w:t xml:space="preserve"> </w:t>
      </w:r>
      <w:proofErr w:type="spellStart"/>
      <w:r>
        <w:rPr>
          <w:sz w:val="28"/>
          <w:szCs w:val="28"/>
        </w:rPr>
        <w:t>послуг</w:t>
      </w:r>
      <w:proofErr w:type="spellEnd"/>
      <w:r>
        <w:rPr>
          <w:sz w:val="28"/>
          <w:szCs w:val="28"/>
          <w:lang w:val="uk-UA"/>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r>
        <w:rPr>
          <w:color w:val="000000"/>
          <w:sz w:val="28"/>
          <w:szCs w:val="28"/>
        </w:rPr>
        <w:t xml:space="preserve">Строк </w:t>
      </w:r>
      <w:proofErr w:type="spellStart"/>
      <w:r>
        <w:rPr>
          <w:color w:val="000000"/>
          <w:sz w:val="28"/>
          <w:szCs w:val="28"/>
        </w:rPr>
        <w:t>дії</w:t>
      </w:r>
      <w:proofErr w:type="spellEnd"/>
      <w:r>
        <w:rPr>
          <w:color w:val="000000"/>
          <w:sz w:val="28"/>
          <w:szCs w:val="28"/>
        </w:rPr>
        <w:t xml:space="preserve"> </w:t>
      </w:r>
      <w:proofErr w:type="spellStart"/>
      <w:r>
        <w:rPr>
          <w:color w:val="000000"/>
          <w:sz w:val="28"/>
          <w:szCs w:val="28"/>
        </w:rPr>
        <w:t>пропонується</w:t>
      </w:r>
      <w:proofErr w:type="spellEnd"/>
      <w:r>
        <w:rPr>
          <w:color w:val="000000"/>
          <w:sz w:val="28"/>
          <w:szCs w:val="28"/>
        </w:rPr>
        <w:t xml:space="preserve"> </w:t>
      </w:r>
      <w:proofErr w:type="spellStart"/>
      <w:r>
        <w:rPr>
          <w:color w:val="000000"/>
          <w:sz w:val="28"/>
          <w:szCs w:val="28"/>
        </w:rPr>
        <w:t>необмежений</w:t>
      </w:r>
      <w:proofErr w:type="spellEnd"/>
      <w:r>
        <w:rPr>
          <w:color w:val="000000"/>
          <w:sz w:val="28"/>
          <w:szCs w:val="28"/>
        </w:rPr>
        <w:t xml:space="preserve"> до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змін</w:t>
      </w:r>
      <w:proofErr w:type="spellEnd"/>
      <w:r>
        <w:rPr>
          <w:color w:val="000000"/>
          <w:sz w:val="28"/>
          <w:szCs w:val="28"/>
        </w:rPr>
        <w:t xml:space="preserve"> </w:t>
      </w:r>
      <w:r>
        <w:rPr>
          <w:color w:val="000000"/>
          <w:sz w:val="28"/>
          <w:szCs w:val="28"/>
          <w:lang w:val="uk-UA"/>
        </w:rPr>
        <w:t>до нормативно-правових актів</w:t>
      </w:r>
      <w:r>
        <w:rPr>
          <w:color w:val="000000"/>
          <w:sz w:val="28"/>
          <w:szCs w:val="28"/>
        </w:rPr>
        <w:t>.</w:t>
      </w:r>
    </w:p>
    <w:p w:rsidR="002F38C2" w:rsidRDefault="002F38C2" w:rsidP="002F38C2">
      <w:pPr>
        <w:pStyle w:val="a3"/>
        <w:numPr>
          <w:ilvl w:val="0"/>
          <w:numId w:val="2"/>
        </w:numPr>
        <w:shd w:val="clear" w:color="auto" w:fill="FFFFFF"/>
        <w:tabs>
          <w:tab w:val="left" w:pos="1276"/>
        </w:tabs>
        <w:spacing w:before="0" w:beforeAutospacing="0" w:after="0" w:afterAutospacing="0"/>
        <w:ind w:left="0" w:firstLine="851"/>
        <w:jc w:val="both"/>
        <w:rPr>
          <w:b/>
          <w:color w:val="000000"/>
          <w:sz w:val="28"/>
          <w:szCs w:val="28"/>
        </w:rPr>
      </w:pPr>
      <w:proofErr w:type="spellStart"/>
      <w:r>
        <w:rPr>
          <w:b/>
          <w:color w:val="000000"/>
          <w:sz w:val="28"/>
          <w:szCs w:val="28"/>
        </w:rPr>
        <w:t>Визначення</w:t>
      </w:r>
      <w:proofErr w:type="spellEnd"/>
      <w:r>
        <w:rPr>
          <w:b/>
          <w:color w:val="000000"/>
          <w:sz w:val="28"/>
          <w:szCs w:val="28"/>
        </w:rPr>
        <w:t xml:space="preserve"> </w:t>
      </w:r>
      <w:proofErr w:type="spellStart"/>
      <w:r>
        <w:rPr>
          <w:b/>
          <w:color w:val="000000"/>
          <w:sz w:val="28"/>
          <w:szCs w:val="28"/>
        </w:rPr>
        <w:t>показників</w:t>
      </w:r>
      <w:proofErr w:type="spellEnd"/>
      <w:r>
        <w:rPr>
          <w:b/>
          <w:color w:val="000000"/>
          <w:sz w:val="28"/>
          <w:szCs w:val="28"/>
        </w:rPr>
        <w:t xml:space="preserve"> </w:t>
      </w:r>
      <w:proofErr w:type="spellStart"/>
      <w:r>
        <w:rPr>
          <w:b/>
          <w:color w:val="000000"/>
          <w:sz w:val="28"/>
          <w:szCs w:val="28"/>
        </w:rPr>
        <w:t>результативності</w:t>
      </w:r>
      <w:proofErr w:type="spellEnd"/>
      <w:r>
        <w:rPr>
          <w:b/>
          <w:color w:val="000000"/>
          <w:sz w:val="28"/>
          <w:szCs w:val="28"/>
        </w:rPr>
        <w:t xml:space="preserve"> регуляторного акту.</w:t>
      </w:r>
    </w:p>
    <w:p w:rsidR="002F38C2" w:rsidRDefault="002F38C2" w:rsidP="002F38C2">
      <w:pPr>
        <w:pStyle w:val="a3"/>
        <w:shd w:val="clear" w:color="auto" w:fill="FFFFFF"/>
        <w:tabs>
          <w:tab w:val="left" w:pos="1276"/>
        </w:tabs>
        <w:spacing w:before="0" w:beforeAutospacing="0" w:after="0" w:afterAutospacing="0"/>
        <w:jc w:val="both"/>
        <w:rPr>
          <w:color w:val="000000"/>
          <w:sz w:val="28"/>
          <w:szCs w:val="28"/>
        </w:rPr>
      </w:pPr>
    </w:p>
    <w:tbl>
      <w:tblPr>
        <w:tblW w:w="0" w:type="auto"/>
        <w:tblCellMar>
          <w:left w:w="0" w:type="dxa"/>
          <w:right w:w="0" w:type="dxa"/>
        </w:tblCellMar>
        <w:tblLook w:val="04A0"/>
      </w:tblPr>
      <w:tblGrid>
        <w:gridCol w:w="4108"/>
        <w:gridCol w:w="5463"/>
      </w:tblGrid>
      <w:tr w:rsidR="002F38C2" w:rsidTr="002F38C2">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lang w:val="uk-UA"/>
              </w:rPr>
            </w:pPr>
            <w:proofErr w:type="spellStart"/>
            <w:r>
              <w:rPr>
                <w:sz w:val="28"/>
                <w:szCs w:val="28"/>
              </w:rPr>
              <w:t>Розмір</w:t>
            </w:r>
            <w:proofErr w:type="spellEnd"/>
            <w:r>
              <w:rPr>
                <w:sz w:val="28"/>
                <w:szCs w:val="28"/>
              </w:rPr>
              <w:t xml:space="preserve"> </w:t>
            </w:r>
            <w:proofErr w:type="spellStart"/>
            <w:r>
              <w:rPr>
                <w:sz w:val="28"/>
                <w:szCs w:val="28"/>
              </w:rPr>
              <w:t>надходжень</w:t>
            </w:r>
            <w:proofErr w:type="spellEnd"/>
            <w:r>
              <w:rPr>
                <w:sz w:val="28"/>
                <w:szCs w:val="28"/>
              </w:rPr>
              <w:t xml:space="preserve"> до державного та </w:t>
            </w:r>
            <w:proofErr w:type="spellStart"/>
            <w:r>
              <w:rPr>
                <w:sz w:val="28"/>
                <w:szCs w:val="28"/>
              </w:rPr>
              <w:t>місцевого</w:t>
            </w:r>
            <w:proofErr w:type="spellEnd"/>
            <w:r>
              <w:rPr>
                <w:sz w:val="28"/>
                <w:szCs w:val="28"/>
              </w:rPr>
              <w:t xml:space="preserve"> </w:t>
            </w:r>
            <w:proofErr w:type="spellStart"/>
            <w:r>
              <w:rPr>
                <w:sz w:val="28"/>
                <w:szCs w:val="28"/>
              </w:rPr>
              <w:t>бюджетів</w:t>
            </w:r>
            <w:proofErr w:type="spellEnd"/>
          </w:p>
        </w:tc>
        <w:tc>
          <w:tcPr>
            <w:tcW w:w="56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rPr>
            </w:pPr>
            <w:proofErr w:type="spellStart"/>
            <w:r>
              <w:rPr>
                <w:sz w:val="28"/>
                <w:szCs w:val="28"/>
              </w:rPr>
              <w:t>Незаплановано</w:t>
            </w:r>
            <w:proofErr w:type="spellEnd"/>
            <w:r>
              <w:rPr>
                <w:sz w:val="28"/>
                <w:szCs w:val="28"/>
              </w:rPr>
              <w:t>.</w:t>
            </w:r>
          </w:p>
        </w:tc>
      </w:tr>
      <w:tr w:rsidR="002F38C2" w:rsidTr="002F38C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lang w:val="uk-UA"/>
              </w:rPr>
            </w:pPr>
            <w:proofErr w:type="spellStart"/>
            <w:r>
              <w:rPr>
                <w:sz w:val="28"/>
                <w:szCs w:val="28"/>
              </w:rPr>
              <w:t>Кількість</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господарювання</w:t>
            </w:r>
            <w:proofErr w:type="spellEnd"/>
            <w:r>
              <w:rPr>
                <w:sz w:val="28"/>
                <w:szCs w:val="28"/>
              </w:rPr>
              <w:t xml:space="preserve">, на </w:t>
            </w:r>
            <w:proofErr w:type="spellStart"/>
            <w:r>
              <w:rPr>
                <w:sz w:val="28"/>
                <w:szCs w:val="28"/>
              </w:rPr>
              <w:t>яких</w:t>
            </w:r>
            <w:proofErr w:type="spellEnd"/>
            <w:r>
              <w:rPr>
                <w:sz w:val="28"/>
                <w:szCs w:val="28"/>
              </w:rPr>
              <w:t xml:space="preserve"> </w:t>
            </w:r>
            <w:proofErr w:type="spellStart"/>
            <w:r>
              <w:rPr>
                <w:sz w:val="28"/>
                <w:szCs w:val="28"/>
              </w:rPr>
              <w:t>поширюється</w:t>
            </w:r>
            <w:proofErr w:type="spellEnd"/>
            <w:r>
              <w:rPr>
                <w:sz w:val="28"/>
                <w:szCs w:val="28"/>
              </w:rPr>
              <w:t xml:space="preserve"> </w:t>
            </w:r>
            <w:proofErr w:type="spellStart"/>
            <w:r>
              <w:rPr>
                <w:sz w:val="28"/>
                <w:szCs w:val="28"/>
              </w:rPr>
              <w:t>дія</w:t>
            </w:r>
            <w:proofErr w:type="spellEnd"/>
            <w:r>
              <w:rPr>
                <w:sz w:val="28"/>
                <w:szCs w:val="28"/>
              </w:rPr>
              <w:t xml:space="preserve"> акту</w:t>
            </w:r>
            <w:r>
              <w:rPr>
                <w:sz w:val="28"/>
                <w:szCs w:val="28"/>
                <w:lang w:val="uk-UA"/>
              </w:rPr>
              <w:t>.</w:t>
            </w:r>
          </w:p>
        </w:tc>
        <w:tc>
          <w:tcPr>
            <w:tcW w:w="5634" w:type="dxa"/>
            <w:tcBorders>
              <w:top w:val="nil"/>
              <w:left w:val="nil"/>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lang w:val="uk-UA"/>
              </w:rPr>
            </w:pPr>
            <w:proofErr w:type="spellStart"/>
            <w:r>
              <w:rPr>
                <w:sz w:val="28"/>
                <w:szCs w:val="28"/>
              </w:rPr>
              <w:t>Дія</w:t>
            </w:r>
            <w:proofErr w:type="spellEnd"/>
            <w:r>
              <w:rPr>
                <w:sz w:val="28"/>
                <w:szCs w:val="28"/>
              </w:rPr>
              <w:t xml:space="preserve"> акта </w:t>
            </w:r>
            <w:proofErr w:type="spellStart"/>
            <w:r>
              <w:rPr>
                <w:sz w:val="28"/>
                <w:szCs w:val="28"/>
              </w:rPr>
              <w:t>поширюється</w:t>
            </w:r>
            <w:proofErr w:type="spellEnd"/>
            <w:r>
              <w:rPr>
                <w:sz w:val="28"/>
                <w:szCs w:val="28"/>
              </w:rPr>
              <w:t xml:space="preserve"> на </w:t>
            </w:r>
            <w:proofErr w:type="spellStart"/>
            <w:r>
              <w:rPr>
                <w:sz w:val="28"/>
                <w:szCs w:val="28"/>
              </w:rPr>
              <w:t>всіх</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господарювання</w:t>
            </w:r>
            <w:proofErr w:type="spellEnd"/>
            <w:r>
              <w:rPr>
                <w:sz w:val="28"/>
                <w:szCs w:val="28"/>
              </w:rPr>
              <w:t xml:space="preserve"> (як на </w:t>
            </w:r>
            <w:proofErr w:type="spellStart"/>
            <w:r>
              <w:rPr>
                <w:sz w:val="28"/>
                <w:szCs w:val="28"/>
              </w:rPr>
              <w:t>юридичних</w:t>
            </w:r>
            <w:proofErr w:type="spellEnd"/>
            <w:r>
              <w:rPr>
                <w:sz w:val="28"/>
                <w:szCs w:val="28"/>
              </w:rPr>
              <w:t xml:space="preserve">, так </w:t>
            </w:r>
            <w:proofErr w:type="spellStart"/>
            <w:r>
              <w:rPr>
                <w:sz w:val="28"/>
                <w:szCs w:val="28"/>
              </w:rPr>
              <w:t>і</w:t>
            </w:r>
            <w:proofErr w:type="spellEnd"/>
            <w:r>
              <w:rPr>
                <w:sz w:val="28"/>
                <w:szCs w:val="28"/>
              </w:rPr>
              <w:t xml:space="preserve"> на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мають</w:t>
            </w:r>
            <w:proofErr w:type="spellEnd"/>
            <w:r>
              <w:rPr>
                <w:sz w:val="28"/>
                <w:szCs w:val="28"/>
              </w:rPr>
              <w:t xml:space="preserve"> </w:t>
            </w:r>
            <w:proofErr w:type="spellStart"/>
            <w:r>
              <w:rPr>
                <w:sz w:val="28"/>
                <w:szCs w:val="28"/>
              </w:rPr>
              <w:t>намір</w:t>
            </w:r>
            <w:proofErr w:type="spellEnd"/>
            <w:r>
              <w:rPr>
                <w:sz w:val="28"/>
                <w:szCs w:val="28"/>
              </w:rPr>
              <w:t xml:space="preserve"> </w:t>
            </w:r>
            <w:proofErr w:type="spellStart"/>
            <w:r>
              <w:rPr>
                <w:sz w:val="28"/>
                <w:szCs w:val="28"/>
              </w:rPr>
              <w:t>отримати</w:t>
            </w:r>
            <w:proofErr w:type="spellEnd"/>
            <w:r>
              <w:rPr>
                <w:sz w:val="28"/>
                <w:szCs w:val="28"/>
              </w:rPr>
              <w:t xml:space="preserve"> </w:t>
            </w:r>
            <w:proofErr w:type="spellStart"/>
            <w:r>
              <w:rPr>
                <w:sz w:val="28"/>
                <w:szCs w:val="28"/>
              </w:rPr>
              <w:t>адміністративні</w:t>
            </w:r>
            <w:proofErr w:type="spellEnd"/>
            <w:r>
              <w:rPr>
                <w:sz w:val="28"/>
                <w:szCs w:val="28"/>
              </w:rPr>
              <w:t xml:space="preserve"> </w:t>
            </w:r>
            <w:proofErr w:type="spellStart"/>
            <w:r>
              <w:rPr>
                <w:sz w:val="28"/>
                <w:szCs w:val="28"/>
              </w:rPr>
              <w:t>послуги</w:t>
            </w:r>
            <w:proofErr w:type="spellEnd"/>
            <w:r>
              <w:rPr>
                <w:sz w:val="28"/>
                <w:szCs w:val="28"/>
              </w:rPr>
              <w:t>.</w:t>
            </w:r>
          </w:p>
        </w:tc>
      </w:tr>
      <w:tr w:rsidR="002F38C2" w:rsidRPr="002F38C2" w:rsidTr="002F38C2">
        <w:tc>
          <w:tcPr>
            <w:tcW w:w="4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lang w:val="uk-UA"/>
              </w:rPr>
            </w:pPr>
            <w:proofErr w:type="spellStart"/>
            <w:r>
              <w:rPr>
                <w:sz w:val="28"/>
                <w:szCs w:val="28"/>
              </w:rPr>
              <w:t>Розмір</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і</w:t>
            </w:r>
            <w:proofErr w:type="spellEnd"/>
            <w:r>
              <w:rPr>
                <w:sz w:val="28"/>
                <w:szCs w:val="28"/>
                <w:lang w:val="uk-UA"/>
              </w:rPr>
              <w:t xml:space="preserve"> </w:t>
            </w:r>
            <w:r>
              <w:rPr>
                <w:sz w:val="28"/>
                <w:szCs w:val="28"/>
              </w:rPr>
              <w:t xml:space="preserve">час, </w:t>
            </w:r>
            <w:proofErr w:type="spellStart"/>
            <w:r>
              <w:rPr>
                <w:sz w:val="28"/>
                <w:szCs w:val="28"/>
              </w:rPr>
              <w:t>що</w:t>
            </w:r>
            <w:proofErr w:type="spellEnd"/>
            <w:r>
              <w:rPr>
                <w:sz w:val="28"/>
                <w:szCs w:val="28"/>
              </w:rPr>
              <w:t xml:space="preserve"> </w:t>
            </w:r>
            <w:proofErr w:type="spellStart"/>
            <w:r>
              <w:rPr>
                <w:sz w:val="28"/>
                <w:szCs w:val="28"/>
              </w:rPr>
              <w:t>витрачатимуться</w:t>
            </w:r>
            <w:proofErr w:type="spellEnd"/>
            <w:r>
              <w:rPr>
                <w:sz w:val="28"/>
                <w:szCs w:val="28"/>
              </w:rPr>
              <w:t xml:space="preserve"> </w:t>
            </w:r>
            <w:proofErr w:type="spellStart"/>
            <w:r>
              <w:rPr>
                <w:sz w:val="28"/>
                <w:szCs w:val="28"/>
              </w:rPr>
              <w:t>суб'єктами</w:t>
            </w:r>
            <w:proofErr w:type="spellEnd"/>
            <w:r>
              <w:rPr>
                <w:sz w:val="28"/>
                <w:szCs w:val="28"/>
              </w:rPr>
              <w:t xml:space="preserve"> </w:t>
            </w:r>
            <w:proofErr w:type="spellStart"/>
            <w:r>
              <w:rPr>
                <w:sz w:val="28"/>
                <w:szCs w:val="28"/>
              </w:rPr>
              <w:t>господарювання</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фізичними</w:t>
            </w:r>
            <w:proofErr w:type="spellEnd"/>
            <w:r>
              <w:rPr>
                <w:sz w:val="28"/>
                <w:szCs w:val="28"/>
              </w:rPr>
              <w:t xml:space="preserve"> особами, </w:t>
            </w:r>
            <w:proofErr w:type="spellStart"/>
            <w:r>
              <w:rPr>
                <w:sz w:val="28"/>
                <w:szCs w:val="28"/>
              </w:rPr>
              <w:lastRenderedPageBreak/>
              <w:t>пов'язаними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виконанням</w:t>
            </w:r>
            <w:proofErr w:type="spellEnd"/>
            <w:r>
              <w:rPr>
                <w:sz w:val="28"/>
                <w:szCs w:val="28"/>
              </w:rPr>
              <w:t xml:space="preserve"> </w:t>
            </w:r>
            <w:proofErr w:type="spellStart"/>
            <w:r>
              <w:rPr>
                <w:sz w:val="28"/>
                <w:szCs w:val="28"/>
              </w:rPr>
              <w:t>вимог</w:t>
            </w:r>
            <w:proofErr w:type="spellEnd"/>
            <w:r>
              <w:rPr>
                <w:sz w:val="28"/>
                <w:szCs w:val="28"/>
              </w:rPr>
              <w:t xml:space="preserve"> акта</w:t>
            </w:r>
            <w:r>
              <w:rPr>
                <w:sz w:val="28"/>
                <w:szCs w:val="28"/>
                <w:lang w:val="uk-UA"/>
              </w:rPr>
              <w:t>.</w:t>
            </w:r>
          </w:p>
        </w:tc>
        <w:tc>
          <w:tcPr>
            <w:tcW w:w="56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lang w:val="uk-UA"/>
              </w:rPr>
            </w:pPr>
            <w:r>
              <w:rPr>
                <w:sz w:val="28"/>
                <w:szCs w:val="28"/>
                <w:lang w:val="uk-UA"/>
              </w:rPr>
              <w:lastRenderedPageBreak/>
              <w:t>Реалізація проекту розпорядження не потребує додаткових матеріальних та інших витрат суб’єктів господарювання та/або фізичних осіб.</w:t>
            </w:r>
          </w:p>
        </w:tc>
      </w:tr>
      <w:tr w:rsidR="002F38C2" w:rsidTr="002F38C2">
        <w:tc>
          <w:tcPr>
            <w:tcW w:w="4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38C2" w:rsidRDefault="002F38C2">
            <w:pPr>
              <w:pStyle w:val="a3"/>
              <w:tabs>
                <w:tab w:val="left" w:pos="1276"/>
              </w:tabs>
              <w:spacing w:before="0" w:beforeAutospacing="0" w:after="0" w:afterAutospacing="0"/>
              <w:jc w:val="both"/>
              <w:rPr>
                <w:sz w:val="28"/>
                <w:szCs w:val="28"/>
              </w:rPr>
            </w:pPr>
            <w:proofErr w:type="spellStart"/>
            <w:r>
              <w:rPr>
                <w:sz w:val="28"/>
                <w:szCs w:val="28"/>
              </w:rPr>
              <w:lastRenderedPageBreak/>
              <w:t>Рівень</w:t>
            </w:r>
            <w:proofErr w:type="spellEnd"/>
            <w:r>
              <w:rPr>
                <w:sz w:val="28"/>
                <w:szCs w:val="28"/>
              </w:rPr>
              <w:t xml:space="preserve"> </w:t>
            </w:r>
            <w:proofErr w:type="spellStart"/>
            <w:r>
              <w:rPr>
                <w:sz w:val="28"/>
                <w:szCs w:val="28"/>
              </w:rPr>
              <w:t>поінформованості</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господарювання</w:t>
            </w:r>
            <w:proofErr w:type="spellEnd"/>
            <w:r>
              <w:rPr>
                <w:sz w:val="28"/>
                <w:szCs w:val="28"/>
              </w:rPr>
              <w:t xml:space="preserve"> та/</w:t>
            </w:r>
            <w:proofErr w:type="spellStart"/>
            <w:r>
              <w:rPr>
                <w:sz w:val="28"/>
                <w:szCs w:val="28"/>
              </w:rPr>
              <w:t>або</w:t>
            </w:r>
            <w:proofErr w:type="spellEnd"/>
            <w:r>
              <w:rPr>
                <w:sz w:val="28"/>
                <w:szCs w:val="28"/>
              </w:rPr>
              <w:t xml:space="preserve">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p>
          <w:p w:rsidR="002F38C2" w:rsidRDefault="002F38C2">
            <w:pPr>
              <w:pStyle w:val="a3"/>
              <w:tabs>
                <w:tab w:val="left" w:pos="1276"/>
              </w:tabs>
              <w:spacing w:before="0" w:beforeAutospacing="0" w:after="0" w:afterAutospacing="0"/>
              <w:ind w:firstLine="851"/>
              <w:jc w:val="both"/>
              <w:rPr>
                <w:sz w:val="28"/>
                <w:szCs w:val="28"/>
              </w:rPr>
            </w:pPr>
            <w:r>
              <w:rPr>
                <w:sz w:val="28"/>
                <w:szCs w:val="28"/>
              </w:rPr>
              <w:t> </w:t>
            </w:r>
          </w:p>
        </w:tc>
        <w:tc>
          <w:tcPr>
            <w:tcW w:w="5634" w:type="dxa"/>
            <w:tcBorders>
              <w:top w:val="nil"/>
              <w:left w:val="nil"/>
              <w:bottom w:val="single" w:sz="8" w:space="0" w:color="auto"/>
              <w:right w:val="single" w:sz="8" w:space="0" w:color="auto"/>
            </w:tcBorders>
            <w:tcMar>
              <w:top w:w="0" w:type="dxa"/>
              <w:left w:w="108" w:type="dxa"/>
              <w:bottom w:w="0" w:type="dxa"/>
              <w:right w:w="108" w:type="dxa"/>
            </w:tcMar>
            <w:hideMark/>
          </w:tcPr>
          <w:p w:rsidR="002F38C2" w:rsidRPr="00B25EDA" w:rsidRDefault="002F38C2" w:rsidP="00B25EDA">
            <w:pPr>
              <w:pStyle w:val="a3"/>
              <w:tabs>
                <w:tab w:val="left" w:pos="1276"/>
              </w:tabs>
              <w:spacing w:before="0" w:beforeAutospacing="0" w:after="0" w:afterAutospacing="0"/>
              <w:jc w:val="both"/>
              <w:rPr>
                <w:sz w:val="28"/>
                <w:szCs w:val="28"/>
              </w:rPr>
            </w:pPr>
            <w:r>
              <w:rPr>
                <w:sz w:val="28"/>
                <w:szCs w:val="28"/>
              </w:rPr>
              <w:t>Д</w:t>
            </w:r>
            <w:proofErr w:type="spellStart"/>
            <w:r>
              <w:rPr>
                <w:sz w:val="28"/>
                <w:szCs w:val="28"/>
                <w:lang w:val="uk-UA"/>
              </w:rPr>
              <w:t>аний</w:t>
            </w:r>
            <w:proofErr w:type="spellEnd"/>
            <w:r>
              <w:rPr>
                <w:sz w:val="28"/>
                <w:szCs w:val="28"/>
              </w:rPr>
              <w:t xml:space="preserve"> Проект </w:t>
            </w:r>
            <w:proofErr w:type="spellStart"/>
            <w:r>
              <w:rPr>
                <w:sz w:val="28"/>
                <w:szCs w:val="28"/>
              </w:rPr>
              <w:t>розміщено</w:t>
            </w:r>
            <w:proofErr w:type="spellEnd"/>
            <w:r>
              <w:rPr>
                <w:sz w:val="28"/>
                <w:szCs w:val="28"/>
              </w:rPr>
              <w:t xml:space="preserve"> для </w:t>
            </w:r>
            <w:proofErr w:type="spellStart"/>
            <w:r>
              <w:rPr>
                <w:sz w:val="28"/>
                <w:szCs w:val="28"/>
              </w:rPr>
              <w:t>ознайомлення</w:t>
            </w:r>
            <w:proofErr w:type="spellEnd"/>
            <w:r>
              <w:rPr>
                <w:sz w:val="28"/>
                <w:szCs w:val="28"/>
              </w:rPr>
              <w:t xml:space="preserve"> на </w:t>
            </w:r>
            <w:proofErr w:type="spellStart"/>
            <w:r>
              <w:rPr>
                <w:sz w:val="28"/>
                <w:szCs w:val="28"/>
              </w:rPr>
              <w:t>офіційному</w:t>
            </w:r>
            <w:proofErr w:type="spellEnd"/>
            <w:r>
              <w:rPr>
                <w:sz w:val="28"/>
                <w:szCs w:val="28"/>
              </w:rPr>
              <w:t xml:space="preserve"> </w:t>
            </w:r>
            <w:proofErr w:type="spellStart"/>
            <w:r>
              <w:rPr>
                <w:sz w:val="28"/>
                <w:szCs w:val="28"/>
              </w:rPr>
              <w:t>сайті</w:t>
            </w:r>
            <w:proofErr w:type="spellEnd"/>
            <w:r>
              <w:rPr>
                <w:sz w:val="28"/>
                <w:szCs w:val="28"/>
              </w:rPr>
              <w:t xml:space="preserve"> </w:t>
            </w:r>
            <w:r w:rsidR="00B25EDA">
              <w:rPr>
                <w:sz w:val="28"/>
                <w:szCs w:val="28"/>
                <w:lang w:val="uk-UA"/>
              </w:rPr>
              <w:t>Чернігівської</w:t>
            </w:r>
            <w:r>
              <w:rPr>
                <w:sz w:val="28"/>
                <w:szCs w:val="28"/>
              </w:rPr>
              <w:t xml:space="preserve"> </w:t>
            </w:r>
            <w:proofErr w:type="spellStart"/>
            <w:r>
              <w:rPr>
                <w:sz w:val="28"/>
                <w:szCs w:val="28"/>
              </w:rPr>
              <w:t>райдержадміністрації</w:t>
            </w:r>
            <w:proofErr w:type="spellEnd"/>
            <w:r>
              <w:rPr>
                <w:sz w:val="28"/>
                <w:szCs w:val="28"/>
              </w:rPr>
              <w:t xml:space="preserve"> (</w:t>
            </w:r>
            <w:proofErr w:type="spellStart"/>
            <w:r w:rsidR="00B25EDA">
              <w:rPr>
                <w:sz w:val="28"/>
                <w:szCs w:val="28"/>
                <w:lang w:val="en-US"/>
              </w:rPr>
              <w:t>rda</w:t>
            </w:r>
            <w:proofErr w:type="spellEnd"/>
            <w:r w:rsidR="00B25EDA" w:rsidRPr="00B25EDA">
              <w:rPr>
                <w:sz w:val="28"/>
                <w:szCs w:val="28"/>
              </w:rPr>
              <w:t>@</w:t>
            </w:r>
            <w:r w:rsidR="00B25EDA">
              <w:rPr>
                <w:sz w:val="28"/>
                <w:szCs w:val="28"/>
                <w:lang w:val="en-US"/>
              </w:rPr>
              <w:t>ok</w:t>
            </w:r>
            <w:r w:rsidR="00B25EDA" w:rsidRPr="00B25EDA">
              <w:rPr>
                <w:sz w:val="28"/>
                <w:szCs w:val="28"/>
              </w:rPr>
              <w:t>.</w:t>
            </w:r>
            <w:r w:rsidR="00B25EDA">
              <w:rPr>
                <w:sz w:val="28"/>
                <w:szCs w:val="28"/>
                <w:lang w:val="en-US"/>
              </w:rPr>
              <w:t>net</w:t>
            </w:r>
            <w:r w:rsidR="00B25EDA" w:rsidRPr="00B25EDA">
              <w:rPr>
                <w:sz w:val="28"/>
                <w:szCs w:val="28"/>
              </w:rPr>
              <w:t>.</w:t>
            </w:r>
            <w:proofErr w:type="spellStart"/>
            <w:r w:rsidR="00B25EDA">
              <w:rPr>
                <w:sz w:val="28"/>
                <w:szCs w:val="28"/>
                <w:lang w:val="en-US"/>
              </w:rPr>
              <w:t>ua</w:t>
            </w:r>
            <w:proofErr w:type="spellEnd"/>
            <w:r>
              <w:rPr>
                <w:sz w:val="28"/>
                <w:szCs w:val="28"/>
              </w:rPr>
              <w:t>).</w:t>
            </w:r>
          </w:p>
        </w:tc>
      </w:tr>
    </w:tbl>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proofErr w:type="spellStart"/>
      <w:r>
        <w:rPr>
          <w:color w:val="000000"/>
          <w:sz w:val="28"/>
          <w:szCs w:val="28"/>
        </w:rPr>
        <w:t>Додатковими</w:t>
      </w:r>
      <w:proofErr w:type="spellEnd"/>
      <w:r>
        <w:rPr>
          <w:color w:val="000000"/>
          <w:sz w:val="28"/>
          <w:szCs w:val="28"/>
        </w:rPr>
        <w:t xml:space="preserve"> </w:t>
      </w:r>
      <w:proofErr w:type="spellStart"/>
      <w:r>
        <w:rPr>
          <w:color w:val="000000"/>
          <w:sz w:val="28"/>
          <w:szCs w:val="28"/>
        </w:rPr>
        <w:t>показниками</w:t>
      </w:r>
      <w:proofErr w:type="spellEnd"/>
      <w:r>
        <w:rPr>
          <w:color w:val="000000"/>
          <w:sz w:val="28"/>
          <w:szCs w:val="28"/>
        </w:rPr>
        <w:t xml:space="preserve"> </w:t>
      </w:r>
      <w:proofErr w:type="spellStart"/>
      <w:r>
        <w:rPr>
          <w:color w:val="000000"/>
          <w:sz w:val="28"/>
          <w:szCs w:val="28"/>
        </w:rPr>
        <w:t>результативності</w:t>
      </w:r>
      <w:proofErr w:type="spellEnd"/>
      <w:r>
        <w:rPr>
          <w:color w:val="000000"/>
          <w:sz w:val="28"/>
          <w:szCs w:val="28"/>
        </w:rPr>
        <w:t xml:space="preserve"> </w:t>
      </w:r>
      <w:proofErr w:type="spellStart"/>
      <w:r>
        <w:rPr>
          <w:color w:val="000000"/>
          <w:sz w:val="28"/>
          <w:szCs w:val="28"/>
        </w:rPr>
        <w:t>даного</w:t>
      </w:r>
      <w:proofErr w:type="spellEnd"/>
      <w:r>
        <w:rPr>
          <w:color w:val="000000"/>
          <w:sz w:val="28"/>
          <w:szCs w:val="28"/>
        </w:rPr>
        <w:t xml:space="preserve"> регуляторного акта є:</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r>
        <w:rPr>
          <w:color w:val="000000"/>
          <w:sz w:val="28"/>
          <w:szCs w:val="28"/>
        </w:rPr>
        <w:t>-</w:t>
      </w:r>
      <w:r>
        <w:rPr>
          <w:color w:val="000000"/>
          <w:sz w:val="28"/>
          <w:szCs w:val="28"/>
          <w:lang w:val="uk-UA"/>
        </w:rPr>
        <w:tab/>
        <w:t>к</w:t>
      </w:r>
      <w:proofErr w:type="spellStart"/>
      <w:r>
        <w:rPr>
          <w:color w:val="000000"/>
          <w:sz w:val="28"/>
          <w:szCs w:val="28"/>
        </w:rPr>
        <w:t>ількість</w:t>
      </w:r>
      <w:proofErr w:type="spellEnd"/>
      <w:r>
        <w:rPr>
          <w:color w:val="000000"/>
          <w:sz w:val="28"/>
          <w:szCs w:val="28"/>
        </w:rPr>
        <w:t xml:space="preserve"> </w:t>
      </w:r>
      <w:proofErr w:type="spellStart"/>
      <w:r>
        <w:rPr>
          <w:color w:val="000000"/>
          <w:sz w:val="28"/>
          <w:szCs w:val="28"/>
        </w:rPr>
        <w:t>позитивних</w:t>
      </w:r>
      <w:proofErr w:type="spellEnd"/>
      <w:r>
        <w:rPr>
          <w:color w:val="000000"/>
          <w:sz w:val="28"/>
          <w:szCs w:val="28"/>
        </w:rPr>
        <w:t xml:space="preserve"> та </w:t>
      </w:r>
      <w:proofErr w:type="spellStart"/>
      <w:r>
        <w:rPr>
          <w:color w:val="000000"/>
          <w:sz w:val="28"/>
          <w:szCs w:val="28"/>
        </w:rPr>
        <w:t>негативних</w:t>
      </w:r>
      <w:proofErr w:type="spellEnd"/>
      <w:r>
        <w:rPr>
          <w:color w:val="000000"/>
          <w:sz w:val="28"/>
          <w:szCs w:val="28"/>
        </w:rPr>
        <w:t xml:space="preserve"> </w:t>
      </w:r>
      <w:proofErr w:type="spellStart"/>
      <w:r>
        <w:rPr>
          <w:color w:val="000000"/>
          <w:sz w:val="28"/>
          <w:szCs w:val="28"/>
        </w:rPr>
        <w:t>відгуків</w:t>
      </w:r>
      <w:proofErr w:type="spellEnd"/>
      <w:r>
        <w:rPr>
          <w:color w:val="000000"/>
          <w:sz w:val="28"/>
          <w:szCs w:val="28"/>
        </w:rPr>
        <w:t xml:space="preserve"> </w:t>
      </w:r>
      <w:proofErr w:type="spellStart"/>
      <w:r>
        <w:rPr>
          <w:color w:val="000000"/>
          <w:sz w:val="28"/>
          <w:szCs w:val="28"/>
        </w:rPr>
        <w:t>суб’єктів</w:t>
      </w:r>
      <w:proofErr w:type="spellEnd"/>
      <w:r>
        <w:rPr>
          <w:color w:val="000000"/>
          <w:sz w:val="28"/>
          <w:szCs w:val="28"/>
        </w:rPr>
        <w:t xml:space="preserve"> </w:t>
      </w:r>
      <w:proofErr w:type="spellStart"/>
      <w:r>
        <w:rPr>
          <w:color w:val="000000"/>
          <w:sz w:val="28"/>
          <w:szCs w:val="28"/>
        </w:rPr>
        <w:t>звернень</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діяльності</w:t>
      </w:r>
      <w:proofErr w:type="spellEnd"/>
      <w:r>
        <w:rPr>
          <w:color w:val="000000"/>
          <w:sz w:val="28"/>
          <w:szCs w:val="28"/>
        </w:rPr>
        <w:t xml:space="preserve"> Центру;</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r>
        <w:rPr>
          <w:color w:val="000000"/>
          <w:sz w:val="28"/>
          <w:szCs w:val="28"/>
        </w:rPr>
        <w:t>-</w:t>
      </w:r>
      <w:r>
        <w:rPr>
          <w:color w:val="000000"/>
          <w:sz w:val="28"/>
          <w:szCs w:val="28"/>
          <w:lang w:val="uk-UA"/>
        </w:rPr>
        <w:tab/>
        <w:t>к</w:t>
      </w:r>
      <w:proofErr w:type="spellStart"/>
      <w:r>
        <w:rPr>
          <w:color w:val="000000"/>
          <w:sz w:val="28"/>
          <w:szCs w:val="28"/>
        </w:rPr>
        <w:t>ількість</w:t>
      </w:r>
      <w:proofErr w:type="spellEnd"/>
      <w:r>
        <w:rPr>
          <w:color w:val="000000"/>
          <w:sz w:val="28"/>
          <w:szCs w:val="28"/>
        </w:rPr>
        <w:t xml:space="preserve"> </w:t>
      </w:r>
      <w:proofErr w:type="spellStart"/>
      <w:r>
        <w:rPr>
          <w:color w:val="000000"/>
          <w:sz w:val="28"/>
          <w:szCs w:val="28"/>
        </w:rPr>
        <w:t>нада</w:t>
      </w:r>
      <w:r>
        <w:rPr>
          <w:color w:val="000000"/>
          <w:sz w:val="28"/>
          <w:szCs w:val="28"/>
          <w:lang w:val="uk-UA"/>
        </w:rPr>
        <w:t>ва</w:t>
      </w:r>
      <w:proofErr w:type="spellEnd"/>
      <w:r>
        <w:rPr>
          <w:color w:val="000000"/>
          <w:sz w:val="28"/>
          <w:szCs w:val="28"/>
        </w:rPr>
        <w:t xml:space="preserve">них через Центр </w:t>
      </w:r>
      <w:r>
        <w:rPr>
          <w:color w:val="000000"/>
          <w:sz w:val="28"/>
          <w:szCs w:val="28"/>
          <w:lang w:val="uk-UA"/>
        </w:rPr>
        <w:t xml:space="preserve">послуг, </w:t>
      </w:r>
      <w:r>
        <w:rPr>
          <w:color w:val="000000"/>
          <w:sz w:val="28"/>
          <w:szCs w:val="28"/>
        </w:rPr>
        <w:t xml:space="preserve">в тому </w:t>
      </w:r>
      <w:proofErr w:type="spellStart"/>
      <w:r>
        <w:rPr>
          <w:color w:val="000000"/>
          <w:sz w:val="28"/>
          <w:szCs w:val="28"/>
        </w:rPr>
        <w:t>числі</w:t>
      </w:r>
      <w:proofErr w:type="spellEnd"/>
      <w:r>
        <w:rPr>
          <w:color w:val="000000"/>
          <w:sz w:val="28"/>
          <w:szCs w:val="28"/>
        </w:rPr>
        <w:t xml:space="preserve"> в </w:t>
      </w:r>
      <w:proofErr w:type="spellStart"/>
      <w:r>
        <w:rPr>
          <w:color w:val="000000"/>
          <w:sz w:val="28"/>
          <w:szCs w:val="28"/>
        </w:rPr>
        <w:t>розрізі</w:t>
      </w:r>
      <w:proofErr w:type="spellEnd"/>
      <w:r>
        <w:rPr>
          <w:color w:val="000000"/>
          <w:sz w:val="28"/>
          <w:szCs w:val="28"/>
        </w:rPr>
        <w:t xml:space="preserve"> </w:t>
      </w:r>
      <w:proofErr w:type="spellStart"/>
      <w:r>
        <w:rPr>
          <w:color w:val="000000"/>
          <w:sz w:val="28"/>
          <w:szCs w:val="28"/>
        </w:rPr>
        <w:t>кожної</w:t>
      </w:r>
      <w:proofErr w:type="spellEnd"/>
      <w:r>
        <w:rPr>
          <w:color w:val="000000"/>
          <w:sz w:val="28"/>
          <w:szCs w:val="28"/>
        </w:rPr>
        <w:t xml:space="preserve"> </w:t>
      </w:r>
      <w:proofErr w:type="spellStart"/>
      <w:r>
        <w:rPr>
          <w:color w:val="000000"/>
          <w:sz w:val="28"/>
          <w:szCs w:val="28"/>
        </w:rPr>
        <w:t>послуги</w:t>
      </w:r>
      <w:proofErr w:type="spellEnd"/>
      <w:r>
        <w:rPr>
          <w:color w:val="000000"/>
          <w:sz w:val="28"/>
          <w:szCs w:val="28"/>
        </w:rPr>
        <w:t xml:space="preserve"> для </w:t>
      </w:r>
      <w:proofErr w:type="spellStart"/>
      <w:r>
        <w:rPr>
          <w:color w:val="000000"/>
          <w:sz w:val="28"/>
          <w:szCs w:val="28"/>
        </w:rPr>
        <w:t>формування</w:t>
      </w:r>
      <w:proofErr w:type="spellEnd"/>
      <w:r>
        <w:rPr>
          <w:color w:val="000000"/>
          <w:sz w:val="28"/>
          <w:szCs w:val="28"/>
        </w:rPr>
        <w:t xml:space="preserve"> рейтингу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затребуваності</w:t>
      </w:r>
      <w:proofErr w:type="spellEnd"/>
      <w:r>
        <w:rPr>
          <w:color w:val="000000"/>
          <w:sz w:val="28"/>
          <w:szCs w:val="28"/>
        </w:rPr>
        <w:t xml:space="preserve"> </w:t>
      </w:r>
      <w:proofErr w:type="spellStart"/>
      <w:r>
        <w:rPr>
          <w:color w:val="000000"/>
          <w:sz w:val="28"/>
          <w:szCs w:val="28"/>
        </w:rPr>
        <w:t>суб’єктами</w:t>
      </w:r>
      <w:proofErr w:type="spellEnd"/>
      <w:r>
        <w:rPr>
          <w:color w:val="000000"/>
          <w:sz w:val="28"/>
          <w:szCs w:val="28"/>
        </w:rPr>
        <w:t xml:space="preserve"> </w:t>
      </w:r>
      <w:proofErr w:type="spellStart"/>
      <w:r>
        <w:rPr>
          <w:color w:val="000000"/>
          <w:sz w:val="28"/>
          <w:szCs w:val="28"/>
        </w:rPr>
        <w:t>звернень</w:t>
      </w:r>
      <w:proofErr w:type="spellEnd"/>
      <w:r>
        <w:rPr>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b/>
          <w:color w:val="000000"/>
          <w:sz w:val="28"/>
          <w:szCs w:val="28"/>
        </w:rPr>
      </w:pPr>
      <w:r w:rsidRPr="00530733">
        <w:rPr>
          <w:b/>
          <w:color w:val="000000"/>
          <w:sz w:val="28"/>
          <w:szCs w:val="28"/>
        </w:rPr>
        <w:t>9.</w:t>
      </w:r>
      <w:r>
        <w:rPr>
          <w:b/>
          <w:color w:val="000000"/>
          <w:sz w:val="28"/>
          <w:szCs w:val="28"/>
          <w:lang w:val="uk-UA"/>
        </w:rPr>
        <w:tab/>
      </w:r>
      <w:proofErr w:type="spellStart"/>
      <w:r>
        <w:rPr>
          <w:b/>
          <w:color w:val="000000"/>
          <w:sz w:val="28"/>
          <w:szCs w:val="28"/>
        </w:rPr>
        <w:t>Визначення</w:t>
      </w:r>
      <w:proofErr w:type="spellEnd"/>
      <w:r>
        <w:rPr>
          <w:b/>
          <w:color w:val="000000"/>
          <w:sz w:val="28"/>
          <w:szCs w:val="28"/>
        </w:rPr>
        <w:t xml:space="preserve"> </w:t>
      </w:r>
      <w:proofErr w:type="spellStart"/>
      <w:r>
        <w:rPr>
          <w:b/>
          <w:color w:val="000000"/>
          <w:sz w:val="28"/>
          <w:szCs w:val="28"/>
        </w:rPr>
        <w:t>заходів</w:t>
      </w:r>
      <w:proofErr w:type="spellEnd"/>
      <w:r>
        <w:rPr>
          <w:b/>
          <w:color w:val="000000"/>
          <w:sz w:val="28"/>
          <w:szCs w:val="28"/>
        </w:rPr>
        <w:t xml:space="preserve"> </w:t>
      </w:r>
      <w:proofErr w:type="spellStart"/>
      <w:r>
        <w:rPr>
          <w:b/>
          <w:color w:val="000000"/>
          <w:sz w:val="28"/>
          <w:szCs w:val="28"/>
        </w:rPr>
        <w:t>з</w:t>
      </w:r>
      <w:proofErr w:type="spellEnd"/>
      <w:r>
        <w:rPr>
          <w:b/>
          <w:color w:val="000000"/>
          <w:sz w:val="28"/>
          <w:szCs w:val="28"/>
        </w:rPr>
        <w:t xml:space="preserve"> </w:t>
      </w:r>
      <w:proofErr w:type="spellStart"/>
      <w:r>
        <w:rPr>
          <w:b/>
          <w:color w:val="000000"/>
          <w:sz w:val="28"/>
          <w:szCs w:val="28"/>
        </w:rPr>
        <w:t>допомогою</w:t>
      </w:r>
      <w:proofErr w:type="spellEnd"/>
      <w:r>
        <w:rPr>
          <w:b/>
          <w:color w:val="000000"/>
          <w:sz w:val="28"/>
          <w:szCs w:val="28"/>
        </w:rPr>
        <w:t xml:space="preserve">, </w:t>
      </w:r>
      <w:proofErr w:type="spellStart"/>
      <w:r>
        <w:rPr>
          <w:b/>
          <w:color w:val="000000"/>
          <w:sz w:val="28"/>
          <w:szCs w:val="28"/>
        </w:rPr>
        <w:t>яких</w:t>
      </w:r>
      <w:proofErr w:type="spellEnd"/>
      <w:r>
        <w:rPr>
          <w:b/>
          <w:color w:val="000000"/>
          <w:sz w:val="28"/>
          <w:szCs w:val="28"/>
        </w:rPr>
        <w:t xml:space="preserve"> буде </w:t>
      </w:r>
      <w:proofErr w:type="spellStart"/>
      <w:r>
        <w:rPr>
          <w:b/>
          <w:color w:val="000000"/>
          <w:sz w:val="28"/>
          <w:szCs w:val="28"/>
        </w:rPr>
        <w:t>відстежуватись</w:t>
      </w:r>
      <w:proofErr w:type="spellEnd"/>
      <w:r>
        <w:rPr>
          <w:b/>
          <w:color w:val="000000"/>
          <w:sz w:val="28"/>
          <w:szCs w:val="28"/>
        </w:rPr>
        <w:t xml:space="preserve"> </w:t>
      </w:r>
      <w:proofErr w:type="spellStart"/>
      <w:r>
        <w:rPr>
          <w:b/>
          <w:color w:val="000000"/>
          <w:sz w:val="28"/>
          <w:szCs w:val="28"/>
        </w:rPr>
        <w:t>результативність</w:t>
      </w:r>
      <w:proofErr w:type="spellEnd"/>
      <w:r>
        <w:rPr>
          <w:b/>
          <w:color w:val="000000"/>
          <w:sz w:val="28"/>
          <w:szCs w:val="28"/>
        </w:rPr>
        <w:t xml:space="preserve"> регуляторного акт</w:t>
      </w:r>
      <w:r>
        <w:rPr>
          <w:b/>
          <w:color w:val="000000"/>
          <w:sz w:val="28"/>
          <w:szCs w:val="28"/>
          <w:lang w:val="uk-UA"/>
        </w:rPr>
        <w:t>у</w:t>
      </w:r>
      <w:r>
        <w:rPr>
          <w:b/>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proofErr w:type="spellStart"/>
      <w:r>
        <w:rPr>
          <w:color w:val="000000"/>
          <w:sz w:val="28"/>
          <w:szCs w:val="28"/>
        </w:rPr>
        <w:t>Базове</w:t>
      </w:r>
      <w:proofErr w:type="spellEnd"/>
      <w:r>
        <w:rPr>
          <w:color w:val="000000"/>
          <w:sz w:val="28"/>
          <w:szCs w:val="28"/>
        </w:rPr>
        <w:t xml:space="preserve"> </w:t>
      </w:r>
      <w:proofErr w:type="spellStart"/>
      <w:r>
        <w:rPr>
          <w:color w:val="000000"/>
          <w:sz w:val="28"/>
          <w:szCs w:val="28"/>
        </w:rPr>
        <w:t>відстеження</w:t>
      </w:r>
      <w:proofErr w:type="spellEnd"/>
      <w:r>
        <w:rPr>
          <w:color w:val="000000"/>
          <w:sz w:val="28"/>
          <w:szCs w:val="28"/>
        </w:rPr>
        <w:t xml:space="preserve"> </w:t>
      </w:r>
      <w:proofErr w:type="spellStart"/>
      <w:r>
        <w:rPr>
          <w:color w:val="000000"/>
          <w:sz w:val="28"/>
          <w:szCs w:val="28"/>
        </w:rPr>
        <w:t>результативності</w:t>
      </w:r>
      <w:proofErr w:type="spellEnd"/>
      <w:r>
        <w:rPr>
          <w:color w:val="000000"/>
          <w:sz w:val="28"/>
          <w:szCs w:val="28"/>
        </w:rPr>
        <w:t xml:space="preserve"> </w:t>
      </w:r>
      <w:proofErr w:type="spellStart"/>
      <w:r>
        <w:rPr>
          <w:color w:val="000000"/>
          <w:sz w:val="28"/>
          <w:szCs w:val="28"/>
        </w:rPr>
        <w:t>даного</w:t>
      </w:r>
      <w:proofErr w:type="spellEnd"/>
      <w:r>
        <w:rPr>
          <w:color w:val="000000"/>
          <w:sz w:val="28"/>
          <w:szCs w:val="28"/>
        </w:rPr>
        <w:t xml:space="preserve"> регуляторного акту буде проведено до дня </w:t>
      </w:r>
      <w:proofErr w:type="spellStart"/>
      <w:r>
        <w:rPr>
          <w:color w:val="000000"/>
          <w:sz w:val="28"/>
          <w:szCs w:val="28"/>
        </w:rPr>
        <w:t>набрання</w:t>
      </w:r>
      <w:proofErr w:type="spellEnd"/>
      <w:r>
        <w:rPr>
          <w:color w:val="000000"/>
          <w:sz w:val="28"/>
          <w:szCs w:val="28"/>
        </w:rPr>
        <w:t xml:space="preserve"> ним </w:t>
      </w:r>
      <w:proofErr w:type="spellStart"/>
      <w:r>
        <w:rPr>
          <w:color w:val="000000"/>
          <w:sz w:val="28"/>
          <w:szCs w:val="28"/>
        </w:rPr>
        <w:t>чинності</w:t>
      </w:r>
      <w:proofErr w:type="spellEnd"/>
      <w:r>
        <w:rPr>
          <w:color w:val="000000"/>
          <w:sz w:val="28"/>
          <w:szCs w:val="28"/>
        </w:rPr>
        <w:t xml:space="preserve"> за </w:t>
      </w:r>
      <w:proofErr w:type="spellStart"/>
      <w:r>
        <w:rPr>
          <w:color w:val="000000"/>
          <w:sz w:val="28"/>
          <w:szCs w:val="28"/>
        </w:rPr>
        <w:t>соціологічним</w:t>
      </w:r>
      <w:proofErr w:type="spellEnd"/>
      <w:r>
        <w:rPr>
          <w:color w:val="000000"/>
          <w:sz w:val="28"/>
          <w:szCs w:val="28"/>
        </w:rPr>
        <w:t xml:space="preserve"> методом, шляхом </w:t>
      </w:r>
      <w:proofErr w:type="spellStart"/>
      <w:r>
        <w:rPr>
          <w:color w:val="000000"/>
          <w:sz w:val="28"/>
          <w:szCs w:val="28"/>
        </w:rPr>
        <w:t>збору</w:t>
      </w:r>
      <w:proofErr w:type="spellEnd"/>
      <w:r>
        <w:rPr>
          <w:color w:val="000000"/>
          <w:sz w:val="28"/>
          <w:szCs w:val="28"/>
        </w:rPr>
        <w:t xml:space="preserve"> </w:t>
      </w:r>
      <w:proofErr w:type="spellStart"/>
      <w:r>
        <w:rPr>
          <w:color w:val="000000"/>
          <w:sz w:val="28"/>
          <w:szCs w:val="28"/>
        </w:rPr>
        <w:t>пропозицій</w:t>
      </w:r>
      <w:proofErr w:type="spellEnd"/>
      <w:r>
        <w:rPr>
          <w:color w:val="000000"/>
          <w:sz w:val="28"/>
          <w:szCs w:val="28"/>
        </w:rPr>
        <w:t xml:space="preserve"> та </w:t>
      </w:r>
      <w:proofErr w:type="spellStart"/>
      <w:r>
        <w:rPr>
          <w:color w:val="000000"/>
          <w:sz w:val="28"/>
          <w:szCs w:val="28"/>
        </w:rPr>
        <w:t>зауважень</w:t>
      </w:r>
      <w:proofErr w:type="spellEnd"/>
      <w:r>
        <w:rPr>
          <w:color w:val="000000"/>
          <w:sz w:val="28"/>
          <w:szCs w:val="28"/>
        </w:rPr>
        <w:t xml:space="preserve"> до </w:t>
      </w:r>
      <w:proofErr w:type="spellStart"/>
      <w:r>
        <w:rPr>
          <w:color w:val="000000"/>
          <w:sz w:val="28"/>
          <w:szCs w:val="28"/>
        </w:rPr>
        <w:t>нього</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подальшим</w:t>
      </w:r>
      <w:proofErr w:type="spellEnd"/>
      <w:r>
        <w:rPr>
          <w:color w:val="000000"/>
          <w:sz w:val="28"/>
          <w:szCs w:val="28"/>
        </w:rPr>
        <w:t xml:space="preserve"> </w:t>
      </w:r>
      <w:proofErr w:type="spellStart"/>
      <w:r>
        <w:rPr>
          <w:color w:val="000000"/>
          <w:sz w:val="28"/>
          <w:szCs w:val="28"/>
        </w:rPr>
        <w:t>аналізом</w:t>
      </w:r>
      <w:proofErr w:type="spellEnd"/>
      <w:r>
        <w:rPr>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proofErr w:type="spellStart"/>
      <w:r>
        <w:rPr>
          <w:color w:val="000000"/>
          <w:sz w:val="28"/>
          <w:szCs w:val="28"/>
        </w:rPr>
        <w:t>Повторне</w:t>
      </w:r>
      <w:proofErr w:type="spellEnd"/>
      <w:r>
        <w:rPr>
          <w:color w:val="000000"/>
          <w:sz w:val="28"/>
          <w:szCs w:val="28"/>
        </w:rPr>
        <w:t xml:space="preserve"> </w:t>
      </w:r>
      <w:proofErr w:type="spellStart"/>
      <w:r>
        <w:rPr>
          <w:color w:val="000000"/>
          <w:sz w:val="28"/>
          <w:szCs w:val="28"/>
        </w:rPr>
        <w:t>відстеження</w:t>
      </w:r>
      <w:proofErr w:type="spellEnd"/>
      <w:r>
        <w:rPr>
          <w:color w:val="000000"/>
          <w:sz w:val="28"/>
          <w:szCs w:val="28"/>
        </w:rPr>
        <w:t xml:space="preserve"> </w:t>
      </w:r>
      <w:proofErr w:type="spellStart"/>
      <w:r>
        <w:rPr>
          <w:color w:val="000000"/>
          <w:sz w:val="28"/>
          <w:szCs w:val="28"/>
        </w:rPr>
        <w:t>результативності</w:t>
      </w:r>
      <w:proofErr w:type="spellEnd"/>
      <w:r>
        <w:rPr>
          <w:color w:val="000000"/>
          <w:sz w:val="28"/>
          <w:szCs w:val="28"/>
        </w:rPr>
        <w:t xml:space="preserve"> акта буде </w:t>
      </w:r>
      <w:proofErr w:type="spellStart"/>
      <w:r>
        <w:rPr>
          <w:color w:val="000000"/>
          <w:sz w:val="28"/>
          <w:szCs w:val="28"/>
        </w:rPr>
        <w:t>здійснюватися</w:t>
      </w:r>
      <w:proofErr w:type="spellEnd"/>
      <w:r>
        <w:rPr>
          <w:color w:val="000000"/>
          <w:sz w:val="28"/>
          <w:szCs w:val="28"/>
        </w:rPr>
        <w:t xml:space="preserve"> через </w:t>
      </w:r>
      <w:proofErr w:type="spellStart"/>
      <w:r>
        <w:rPr>
          <w:color w:val="000000"/>
          <w:sz w:val="28"/>
          <w:szCs w:val="28"/>
        </w:rPr>
        <w:t>рік</w:t>
      </w:r>
      <w:proofErr w:type="spellEnd"/>
      <w:r>
        <w:rPr>
          <w:color w:val="000000"/>
          <w:sz w:val="28"/>
          <w:szCs w:val="28"/>
        </w:rPr>
        <w:t xml:space="preserve"> </w:t>
      </w:r>
      <w:proofErr w:type="spellStart"/>
      <w:r>
        <w:rPr>
          <w:color w:val="000000"/>
          <w:sz w:val="28"/>
          <w:szCs w:val="28"/>
        </w:rPr>
        <w:t>після</w:t>
      </w:r>
      <w:proofErr w:type="spellEnd"/>
      <w:r>
        <w:rPr>
          <w:color w:val="000000"/>
          <w:sz w:val="28"/>
          <w:szCs w:val="28"/>
        </w:rPr>
        <w:t xml:space="preserve"> </w:t>
      </w:r>
      <w:proofErr w:type="spellStart"/>
      <w:r>
        <w:rPr>
          <w:color w:val="000000"/>
          <w:sz w:val="28"/>
          <w:szCs w:val="28"/>
        </w:rPr>
        <w:t>набрання</w:t>
      </w:r>
      <w:proofErr w:type="spellEnd"/>
      <w:r>
        <w:rPr>
          <w:color w:val="000000"/>
          <w:sz w:val="28"/>
          <w:szCs w:val="28"/>
        </w:rPr>
        <w:t xml:space="preserve"> </w:t>
      </w:r>
      <w:proofErr w:type="spellStart"/>
      <w:r>
        <w:rPr>
          <w:color w:val="000000"/>
          <w:sz w:val="28"/>
          <w:szCs w:val="28"/>
        </w:rPr>
        <w:t>чинності</w:t>
      </w:r>
      <w:proofErr w:type="spellEnd"/>
      <w:r>
        <w:rPr>
          <w:color w:val="000000"/>
          <w:sz w:val="28"/>
          <w:szCs w:val="28"/>
        </w:rPr>
        <w:t xml:space="preserve"> </w:t>
      </w:r>
      <w:proofErr w:type="spellStart"/>
      <w:r>
        <w:rPr>
          <w:color w:val="000000"/>
          <w:sz w:val="28"/>
          <w:szCs w:val="28"/>
        </w:rPr>
        <w:t>цим</w:t>
      </w:r>
      <w:proofErr w:type="spellEnd"/>
      <w:r>
        <w:rPr>
          <w:color w:val="000000"/>
          <w:sz w:val="28"/>
          <w:szCs w:val="28"/>
        </w:rPr>
        <w:t xml:space="preserve"> актом на</w:t>
      </w:r>
      <w:r>
        <w:rPr>
          <w:color w:val="000000"/>
          <w:sz w:val="28"/>
          <w:szCs w:val="28"/>
          <w:lang w:val="uk-UA"/>
        </w:rPr>
        <w:t xml:space="preserve"> </w:t>
      </w:r>
      <w:proofErr w:type="spellStart"/>
      <w:r>
        <w:rPr>
          <w:color w:val="000000"/>
          <w:sz w:val="28"/>
          <w:szCs w:val="28"/>
        </w:rPr>
        <w:t>основі</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та </w:t>
      </w:r>
      <w:proofErr w:type="spellStart"/>
      <w:r>
        <w:rPr>
          <w:color w:val="000000"/>
          <w:sz w:val="28"/>
          <w:szCs w:val="28"/>
        </w:rPr>
        <w:t>співставлення</w:t>
      </w:r>
      <w:proofErr w:type="spellEnd"/>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відповідним</w:t>
      </w:r>
      <w:proofErr w:type="spellEnd"/>
      <w:r>
        <w:rPr>
          <w:color w:val="000000"/>
          <w:sz w:val="28"/>
          <w:szCs w:val="28"/>
        </w:rPr>
        <w:t xml:space="preserve"> </w:t>
      </w:r>
      <w:proofErr w:type="spellStart"/>
      <w:r>
        <w:rPr>
          <w:color w:val="000000"/>
          <w:sz w:val="28"/>
          <w:szCs w:val="28"/>
        </w:rPr>
        <w:t>попереднім</w:t>
      </w:r>
      <w:proofErr w:type="spellEnd"/>
      <w:r>
        <w:rPr>
          <w:color w:val="000000"/>
          <w:sz w:val="28"/>
          <w:szCs w:val="28"/>
        </w:rPr>
        <w:t xml:space="preserve"> </w:t>
      </w:r>
      <w:proofErr w:type="spellStart"/>
      <w:r>
        <w:rPr>
          <w:color w:val="000000"/>
          <w:sz w:val="28"/>
          <w:szCs w:val="28"/>
        </w:rPr>
        <w:t>періодом</w:t>
      </w:r>
      <w:proofErr w:type="spellEnd"/>
      <w:r>
        <w:rPr>
          <w:color w:val="000000"/>
          <w:sz w:val="28"/>
          <w:szCs w:val="28"/>
        </w:rPr>
        <w:t xml:space="preserve"> </w:t>
      </w:r>
      <w:proofErr w:type="spellStart"/>
      <w:r>
        <w:rPr>
          <w:color w:val="000000"/>
          <w:sz w:val="28"/>
          <w:szCs w:val="28"/>
        </w:rPr>
        <w:t>кількісних</w:t>
      </w:r>
      <w:proofErr w:type="spellEnd"/>
      <w:r>
        <w:rPr>
          <w:color w:val="000000"/>
          <w:sz w:val="28"/>
          <w:szCs w:val="28"/>
        </w:rPr>
        <w:t xml:space="preserve"> </w:t>
      </w:r>
      <w:proofErr w:type="spellStart"/>
      <w:r>
        <w:rPr>
          <w:color w:val="000000"/>
          <w:sz w:val="28"/>
          <w:szCs w:val="28"/>
        </w:rPr>
        <w:t>показників</w:t>
      </w:r>
      <w:proofErr w:type="spellEnd"/>
      <w:r>
        <w:rPr>
          <w:color w:val="000000"/>
          <w:sz w:val="28"/>
          <w:szCs w:val="28"/>
        </w:rPr>
        <w:t xml:space="preserve"> </w:t>
      </w:r>
      <w:proofErr w:type="spellStart"/>
      <w:r>
        <w:rPr>
          <w:color w:val="000000"/>
          <w:sz w:val="28"/>
          <w:szCs w:val="28"/>
        </w:rPr>
        <w:t>результативності</w:t>
      </w:r>
      <w:proofErr w:type="spellEnd"/>
      <w:r>
        <w:rPr>
          <w:color w:val="000000"/>
          <w:sz w:val="28"/>
          <w:szCs w:val="28"/>
        </w:rPr>
        <w:t xml:space="preserve"> регуляторного акту.</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proofErr w:type="spellStart"/>
      <w:r>
        <w:rPr>
          <w:color w:val="000000"/>
          <w:sz w:val="28"/>
          <w:szCs w:val="28"/>
        </w:rPr>
        <w:t>Визначення</w:t>
      </w:r>
      <w:proofErr w:type="spellEnd"/>
      <w:r>
        <w:rPr>
          <w:color w:val="000000"/>
          <w:sz w:val="28"/>
          <w:szCs w:val="28"/>
        </w:rPr>
        <w:t xml:space="preserve"> </w:t>
      </w:r>
      <w:proofErr w:type="spellStart"/>
      <w:r>
        <w:rPr>
          <w:color w:val="000000"/>
          <w:sz w:val="28"/>
          <w:szCs w:val="28"/>
        </w:rPr>
        <w:t>якості</w:t>
      </w:r>
      <w:proofErr w:type="spellEnd"/>
      <w:r>
        <w:rPr>
          <w:color w:val="000000"/>
          <w:sz w:val="28"/>
          <w:szCs w:val="28"/>
        </w:rPr>
        <w:t xml:space="preserve"> </w:t>
      </w:r>
      <w:proofErr w:type="spellStart"/>
      <w:r>
        <w:rPr>
          <w:color w:val="000000"/>
          <w:sz w:val="28"/>
          <w:szCs w:val="28"/>
        </w:rPr>
        <w:t>обслуговування</w:t>
      </w:r>
      <w:proofErr w:type="spellEnd"/>
      <w:r>
        <w:rPr>
          <w:color w:val="000000"/>
          <w:sz w:val="28"/>
          <w:szCs w:val="28"/>
        </w:rPr>
        <w:t xml:space="preserve"> буде </w:t>
      </w:r>
      <w:proofErr w:type="spellStart"/>
      <w:r>
        <w:rPr>
          <w:color w:val="000000"/>
          <w:sz w:val="28"/>
          <w:szCs w:val="28"/>
        </w:rPr>
        <w:t>здійснюватися</w:t>
      </w:r>
      <w:proofErr w:type="spellEnd"/>
      <w:r>
        <w:rPr>
          <w:color w:val="000000"/>
          <w:sz w:val="28"/>
          <w:szCs w:val="28"/>
        </w:rPr>
        <w:t xml:space="preserve"> на </w:t>
      </w:r>
      <w:proofErr w:type="spellStart"/>
      <w:r>
        <w:rPr>
          <w:color w:val="000000"/>
          <w:sz w:val="28"/>
          <w:szCs w:val="28"/>
        </w:rPr>
        <w:t>основі</w:t>
      </w:r>
      <w:proofErr w:type="spellEnd"/>
      <w:r>
        <w:rPr>
          <w:color w:val="000000"/>
          <w:sz w:val="28"/>
          <w:szCs w:val="28"/>
        </w:rPr>
        <w:t xml:space="preserve"> </w:t>
      </w:r>
      <w:proofErr w:type="spellStart"/>
      <w:r>
        <w:rPr>
          <w:color w:val="000000"/>
          <w:sz w:val="28"/>
          <w:szCs w:val="28"/>
        </w:rPr>
        <w:t>відгуків</w:t>
      </w:r>
      <w:proofErr w:type="spellEnd"/>
      <w:r>
        <w:rPr>
          <w:color w:val="000000"/>
          <w:sz w:val="28"/>
          <w:szCs w:val="28"/>
        </w:rPr>
        <w:t xml:space="preserve"> про роботу </w:t>
      </w:r>
      <w:r>
        <w:rPr>
          <w:color w:val="000000"/>
          <w:sz w:val="28"/>
          <w:szCs w:val="28"/>
          <w:lang w:val="uk-UA"/>
        </w:rPr>
        <w:t>Ц</w:t>
      </w:r>
      <w:proofErr w:type="spellStart"/>
      <w:r>
        <w:rPr>
          <w:color w:val="000000"/>
          <w:sz w:val="28"/>
          <w:szCs w:val="28"/>
        </w:rPr>
        <w:t>ентру</w:t>
      </w:r>
      <w:proofErr w:type="spellEnd"/>
      <w:r>
        <w:rPr>
          <w:color w:val="000000"/>
          <w:sz w:val="28"/>
          <w:szCs w:val="28"/>
        </w:rPr>
        <w:t xml:space="preserve"> у </w:t>
      </w:r>
      <w:proofErr w:type="spellStart"/>
      <w:r>
        <w:rPr>
          <w:color w:val="000000"/>
          <w:sz w:val="28"/>
          <w:szCs w:val="28"/>
        </w:rPr>
        <w:t>місцевих</w:t>
      </w:r>
      <w:proofErr w:type="spellEnd"/>
      <w:r>
        <w:rPr>
          <w:color w:val="000000"/>
          <w:sz w:val="28"/>
          <w:szCs w:val="28"/>
        </w:rPr>
        <w:t xml:space="preserve"> </w:t>
      </w:r>
      <w:r>
        <w:rPr>
          <w:color w:val="000000"/>
          <w:sz w:val="28"/>
          <w:szCs w:val="28"/>
          <w:lang w:val="uk-UA"/>
        </w:rPr>
        <w:t>засобах масової інформації</w:t>
      </w:r>
      <w:r>
        <w:rPr>
          <w:color w:val="000000"/>
          <w:sz w:val="28"/>
          <w:szCs w:val="28"/>
        </w:rPr>
        <w:t xml:space="preserve"> та </w:t>
      </w:r>
      <w:proofErr w:type="spellStart"/>
      <w:r>
        <w:rPr>
          <w:color w:val="000000"/>
          <w:sz w:val="28"/>
          <w:szCs w:val="28"/>
        </w:rPr>
        <w:t>періодичних</w:t>
      </w:r>
      <w:proofErr w:type="spellEnd"/>
      <w:r>
        <w:rPr>
          <w:color w:val="000000"/>
          <w:sz w:val="28"/>
          <w:szCs w:val="28"/>
        </w:rPr>
        <w:t xml:space="preserve"> </w:t>
      </w:r>
      <w:proofErr w:type="spellStart"/>
      <w:r>
        <w:rPr>
          <w:color w:val="000000"/>
          <w:sz w:val="28"/>
          <w:szCs w:val="28"/>
        </w:rPr>
        <w:t>анкетувань</w:t>
      </w:r>
      <w:proofErr w:type="spellEnd"/>
      <w:r>
        <w:rPr>
          <w:color w:val="000000"/>
          <w:sz w:val="28"/>
          <w:szCs w:val="28"/>
        </w:rPr>
        <w:t xml:space="preserve"> </w:t>
      </w:r>
      <w:proofErr w:type="spellStart"/>
      <w:r>
        <w:rPr>
          <w:color w:val="000000"/>
          <w:sz w:val="28"/>
          <w:szCs w:val="28"/>
        </w:rPr>
        <w:t>суб’єктів</w:t>
      </w:r>
      <w:proofErr w:type="spellEnd"/>
      <w:r>
        <w:rPr>
          <w:color w:val="000000"/>
          <w:sz w:val="28"/>
          <w:szCs w:val="28"/>
        </w:rPr>
        <w:t xml:space="preserve"> </w:t>
      </w:r>
      <w:r>
        <w:rPr>
          <w:color w:val="000000"/>
          <w:sz w:val="28"/>
          <w:szCs w:val="28"/>
          <w:lang w:val="uk-UA"/>
        </w:rPr>
        <w:t>звернень.</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proofErr w:type="spellStart"/>
      <w:r>
        <w:rPr>
          <w:color w:val="000000"/>
          <w:sz w:val="28"/>
          <w:szCs w:val="28"/>
        </w:rPr>
        <w:t>Періодичні</w:t>
      </w:r>
      <w:proofErr w:type="spellEnd"/>
      <w:r>
        <w:rPr>
          <w:color w:val="000000"/>
          <w:sz w:val="28"/>
          <w:szCs w:val="28"/>
        </w:rPr>
        <w:t xml:space="preserve"> </w:t>
      </w:r>
      <w:proofErr w:type="spellStart"/>
      <w:r>
        <w:rPr>
          <w:color w:val="000000"/>
          <w:sz w:val="28"/>
          <w:szCs w:val="28"/>
        </w:rPr>
        <w:t>відстеження</w:t>
      </w:r>
      <w:proofErr w:type="spellEnd"/>
      <w:r>
        <w:rPr>
          <w:color w:val="000000"/>
          <w:sz w:val="28"/>
          <w:szCs w:val="28"/>
        </w:rPr>
        <w:t xml:space="preserve"> </w:t>
      </w:r>
      <w:proofErr w:type="spellStart"/>
      <w:r>
        <w:rPr>
          <w:color w:val="000000"/>
          <w:sz w:val="28"/>
          <w:szCs w:val="28"/>
        </w:rPr>
        <w:t>планується</w:t>
      </w:r>
      <w:proofErr w:type="spellEnd"/>
      <w:r>
        <w:rPr>
          <w:color w:val="000000"/>
          <w:sz w:val="28"/>
          <w:szCs w:val="28"/>
        </w:rPr>
        <w:t xml:space="preserve"> </w:t>
      </w:r>
      <w:proofErr w:type="spellStart"/>
      <w:r>
        <w:rPr>
          <w:color w:val="000000"/>
          <w:sz w:val="28"/>
          <w:szCs w:val="28"/>
        </w:rPr>
        <w:t>проводити</w:t>
      </w:r>
      <w:proofErr w:type="spellEnd"/>
      <w:r>
        <w:rPr>
          <w:color w:val="000000"/>
          <w:sz w:val="28"/>
          <w:szCs w:val="28"/>
        </w:rPr>
        <w:t xml:space="preserve"> один раз на 3 роки, </w:t>
      </w:r>
      <w:proofErr w:type="spellStart"/>
      <w:r>
        <w:rPr>
          <w:color w:val="000000"/>
          <w:sz w:val="28"/>
          <w:szCs w:val="28"/>
        </w:rPr>
        <w:t>починаючи</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дня повторного </w:t>
      </w:r>
      <w:proofErr w:type="spellStart"/>
      <w:r>
        <w:rPr>
          <w:color w:val="000000"/>
          <w:sz w:val="28"/>
          <w:szCs w:val="28"/>
        </w:rPr>
        <w:t>відстеження</w:t>
      </w:r>
      <w:proofErr w:type="spellEnd"/>
      <w:r>
        <w:rPr>
          <w:color w:val="000000"/>
          <w:sz w:val="28"/>
          <w:szCs w:val="28"/>
        </w:rPr>
        <w:t xml:space="preserve"> </w:t>
      </w:r>
      <w:proofErr w:type="spellStart"/>
      <w:r>
        <w:rPr>
          <w:color w:val="000000"/>
          <w:sz w:val="28"/>
          <w:szCs w:val="28"/>
        </w:rPr>
        <w:t>з</w:t>
      </w:r>
      <w:proofErr w:type="spellEnd"/>
      <w:r>
        <w:rPr>
          <w:color w:val="000000"/>
          <w:sz w:val="28"/>
          <w:szCs w:val="28"/>
        </w:rPr>
        <w:t xml:space="preserve"> метою </w:t>
      </w:r>
      <w:proofErr w:type="spellStart"/>
      <w:r>
        <w:rPr>
          <w:color w:val="000000"/>
          <w:sz w:val="28"/>
          <w:szCs w:val="28"/>
        </w:rPr>
        <w:t>постійного</w:t>
      </w:r>
      <w:proofErr w:type="spellEnd"/>
      <w:r>
        <w:rPr>
          <w:color w:val="000000"/>
          <w:sz w:val="28"/>
          <w:szCs w:val="28"/>
        </w:rPr>
        <w:t xml:space="preserve"> контролю за </w:t>
      </w:r>
      <w:proofErr w:type="spellStart"/>
      <w:r>
        <w:rPr>
          <w:color w:val="000000"/>
          <w:sz w:val="28"/>
          <w:szCs w:val="28"/>
        </w:rPr>
        <w:t>регуляторним</w:t>
      </w:r>
      <w:proofErr w:type="spellEnd"/>
      <w:r>
        <w:rPr>
          <w:color w:val="000000"/>
          <w:sz w:val="28"/>
          <w:szCs w:val="28"/>
        </w:rPr>
        <w:t xml:space="preserve"> </w:t>
      </w:r>
      <w:proofErr w:type="spellStart"/>
      <w:r>
        <w:rPr>
          <w:color w:val="000000"/>
          <w:sz w:val="28"/>
          <w:szCs w:val="28"/>
        </w:rPr>
        <w:t>впливом</w:t>
      </w:r>
      <w:proofErr w:type="spellEnd"/>
      <w:r>
        <w:rPr>
          <w:color w:val="000000"/>
          <w:sz w:val="28"/>
          <w:szCs w:val="28"/>
        </w:rPr>
        <w:t xml:space="preserve"> </w:t>
      </w:r>
      <w:proofErr w:type="spellStart"/>
      <w:r>
        <w:rPr>
          <w:color w:val="000000"/>
          <w:sz w:val="28"/>
          <w:szCs w:val="28"/>
        </w:rPr>
        <w:t>даного</w:t>
      </w:r>
      <w:proofErr w:type="spellEnd"/>
      <w:r>
        <w:rPr>
          <w:color w:val="000000"/>
          <w:sz w:val="28"/>
          <w:szCs w:val="28"/>
        </w:rPr>
        <w:t xml:space="preserve"> </w:t>
      </w:r>
      <w:proofErr w:type="spellStart"/>
      <w:r>
        <w:rPr>
          <w:color w:val="000000"/>
          <w:sz w:val="28"/>
          <w:szCs w:val="28"/>
        </w:rPr>
        <w:t>розпорядження</w:t>
      </w:r>
      <w:proofErr w:type="spellEnd"/>
      <w:r>
        <w:rPr>
          <w:color w:val="000000"/>
          <w:sz w:val="28"/>
          <w:szCs w:val="28"/>
        </w:rPr>
        <w:t>.</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rPr>
      </w:pPr>
      <w:r>
        <w:rPr>
          <w:color w:val="000000"/>
          <w:sz w:val="28"/>
          <w:szCs w:val="28"/>
        </w:rPr>
        <w:t xml:space="preserve">Заходи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відстеження</w:t>
      </w:r>
      <w:proofErr w:type="spellEnd"/>
      <w:r>
        <w:rPr>
          <w:color w:val="000000"/>
          <w:sz w:val="28"/>
          <w:szCs w:val="28"/>
        </w:rPr>
        <w:t xml:space="preserve"> </w:t>
      </w:r>
      <w:proofErr w:type="spellStart"/>
      <w:r>
        <w:rPr>
          <w:color w:val="000000"/>
          <w:sz w:val="28"/>
          <w:szCs w:val="28"/>
        </w:rPr>
        <w:t>результативності</w:t>
      </w:r>
      <w:proofErr w:type="spellEnd"/>
      <w:r>
        <w:rPr>
          <w:color w:val="000000"/>
          <w:sz w:val="28"/>
          <w:szCs w:val="28"/>
        </w:rPr>
        <w:t xml:space="preserve"> регуляторного акту </w:t>
      </w:r>
      <w:proofErr w:type="spellStart"/>
      <w:r>
        <w:rPr>
          <w:color w:val="000000"/>
          <w:sz w:val="28"/>
          <w:szCs w:val="28"/>
        </w:rPr>
        <w:t>будуть</w:t>
      </w:r>
      <w:proofErr w:type="spellEnd"/>
      <w:r>
        <w:rPr>
          <w:color w:val="000000"/>
          <w:sz w:val="28"/>
          <w:szCs w:val="28"/>
        </w:rPr>
        <w:t xml:space="preserve"> </w:t>
      </w:r>
      <w:proofErr w:type="spellStart"/>
      <w:r>
        <w:rPr>
          <w:color w:val="000000"/>
          <w:sz w:val="28"/>
          <w:szCs w:val="28"/>
        </w:rPr>
        <w:t>проводитися</w:t>
      </w:r>
      <w:proofErr w:type="spellEnd"/>
      <w:r>
        <w:rPr>
          <w:color w:val="000000"/>
          <w:sz w:val="28"/>
          <w:szCs w:val="28"/>
        </w:rPr>
        <w:t xml:space="preserve"> </w:t>
      </w:r>
      <w:r>
        <w:rPr>
          <w:color w:val="000000"/>
          <w:sz w:val="28"/>
          <w:szCs w:val="28"/>
          <w:lang w:val="uk-UA"/>
        </w:rPr>
        <w:t>у</w:t>
      </w:r>
      <w:proofErr w:type="spellStart"/>
      <w:r w:rsidR="00530733" w:rsidRPr="00530733">
        <w:rPr>
          <w:color w:val="000000"/>
          <w:sz w:val="28"/>
          <w:szCs w:val="28"/>
        </w:rPr>
        <w:t>правління</w:t>
      </w:r>
      <w:r w:rsidR="00103028">
        <w:rPr>
          <w:color w:val="000000"/>
          <w:sz w:val="28"/>
          <w:szCs w:val="28"/>
        </w:rPr>
        <w:t>м</w:t>
      </w:r>
      <w:proofErr w:type="spellEnd"/>
      <w:r>
        <w:rPr>
          <w:color w:val="000000"/>
          <w:sz w:val="28"/>
          <w:szCs w:val="28"/>
          <w:lang w:val="uk-UA"/>
        </w:rPr>
        <w:t xml:space="preserve"> економічного</w:t>
      </w:r>
      <w:r>
        <w:rPr>
          <w:color w:val="000000"/>
          <w:sz w:val="28"/>
          <w:szCs w:val="28"/>
        </w:rPr>
        <w:t xml:space="preserve"> </w:t>
      </w:r>
      <w:proofErr w:type="spellStart"/>
      <w:r>
        <w:rPr>
          <w:color w:val="000000"/>
          <w:sz w:val="28"/>
          <w:szCs w:val="28"/>
        </w:rPr>
        <w:t>розвитку</w:t>
      </w:r>
      <w:proofErr w:type="spellEnd"/>
      <w:r w:rsidR="00103028">
        <w:rPr>
          <w:color w:val="000000"/>
          <w:sz w:val="28"/>
          <w:szCs w:val="28"/>
        </w:rPr>
        <w:t xml:space="preserve"> </w:t>
      </w:r>
      <w:r w:rsidR="00530733">
        <w:rPr>
          <w:color w:val="000000"/>
          <w:sz w:val="28"/>
          <w:szCs w:val="28"/>
          <w:lang w:val="uk-UA"/>
        </w:rPr>
        <w:t>Чернігівської</w:t>
      </w:r>
      <w:r>
        <w:rPr>
          <w:color w:val="000000"/>
          <w:sz w:val="28"/>
          <w:szCs w:val="28"/>
          <w:lang w:val="uk-UA"/>
        </w:rPr>
        <w:t xml:space="preserve"> райдержадміністрації.</w:t>
      </w: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p>
    <w:p w:rsidR="002F38C2" w:rsidRDefault="002F38C2" w:rsidP="002F38C2">
      <w:pPr>
        <w:pStyle w:val="a3"/>
        <w:shd w:val="clear" w:color="auto" w:fill="FFFFFF"/>
        <w:tabs>
          <w:tab w:val="left" w:pos="1276"/>
        </w:tabs>
        <w:spacing w:before="0" w:beforeAutospacing="0" w:after="0" w:afterAutospacing="0"/>
        <w:ind w:firstLine="851"/>
        <w:jc w:val="both"/>
        <w:rPr>
          <w:color w:val="000000"/>
          <w:sz w:val="28"/>
          <w:szCs w:val="28"/>
          <w:lang w:val="uk-UA"/>
        </w:rPr>
      </w:pPr>
    </w:p>
    <w:p w:rsidR="002F38C2" w:rsidRDefault="002F38C2" w:rsidP="002F38C2">
      <w:pPr>
        <w:pStyle w:val="a3"/>
        <w:shd w:val="clear" w:color="auto" w:fill="FFFFFF"/>
        <w:tabs>
          <w:tab w:val="left" w:pos="1276"/>
        </w:tabs>
        <w:spacing w:before="0" w:beforeAutospacing="0" w:after="0" w:afterAutospacing="0"/>
        <w:jc w:val="both"/>
        <w:rPr>
          <w:color w:val="000000"/>
          <w:sz w:val="28"/>
          <w:szCs w:val="28"/>
          <w:lang w:val="uk-UA"/>
        </w:rPr>
      </w:pPr>
      <w:r>
        <w:rPr>
          <w:color w:val="000000"/>
          <w:sz w:val="28"/>
          <w:szCs w:val="28"/>
          <w:lang w:val="uk-UA"/>
        </w:rPr>
        <w:t xml:space="preserve">Завідувач сектору </w:t>
      </w:r>
    </w:p>
    <w:p w:rsidR="00530733" w:rsidRDefault="002F38C2" w:rsidP="002F38C2">
      <w:pPr>
        <w:pStyle w:val="a3"/>
        <w:shd w:val="clear" w:color="auto" w:fill="FFFFFF"/>
        <w:tabs>
          <w:tab w:val="left" w:pos="1276"/>
        </w:tabs>
        <w:spacing w:before="0" w:beforeAutospacing="0" w:after="0" w:afterAutospacing="0"/>
        <w:jc w:val="both"/>
        <w:rPr>
          <w:color w:val="000000"/>
          <w:sz w:val="28"/>
          <w:szCs w:val="28"/>
          <w:lang w:val="uk-UA"/>
        </w:rPr>
      </w:pPr>
      <w:r>
        <w:rPr>
          <w:color w:val="000000"/>
          <w:sz w:val="28"/>
          <w:szCs w:val="28"/>
          <w:lang w:val="uk-UA"/>
        </w:rPr>
        <w:t xml:space="preserve">адміністративних </w:t>
      </w:r>
      <w:r w:rsidR="00530733">
        <w:rPr>
          <w:color w:val="000000"/>
          <w:sz w:val="28"/>
          <w:szCs w:val="28"/>
          <w:lang w:val="uk-UA"/>
        </w:rPr>
        <w:t xml:space="preserve">послуг </w:t>
      </w:r>
    </w:p>
    <w:p w:rsidR="002F38C2" w:rsidRPr="0000223E" w:rsidRDefault="00530733" w:rsidP="002F38C2">
      <w:pPr>
        <w:pStyle w:val="a3"/>
        <w:shd w:val="clear" w:color="auto" w:fill="FFFFFF"/>
        <w:tabs>
          <w:tab w:val="left" w:pos="1276"/>
        </w:tabs>
        <w:spacing w:before="0" w:beforeAutospacing="0" w:after="0" w:afterAutospacing="0"/>
        <w:jc w:val="both"/>
        <w:rPr>
          <w:b/>
          <w:color w:val="000000"/>
          <w:sz w:val="28"/>
          <w:szCs w:val="28"/>
          <w:lang w:val="uk-UA"/>
        </w:rPr>
      </w:pPr>
      <w:r>
        <w:rPr>
          <w:color w:val="000000"/>
          <w:sz w:val="28"/>
          <w:szCs w:val="28"/>
          <w:lang w:val="uk-UA"/>
        </w:rPr>
        <w:t xml:space="preserve">управління </w:t>
      </w:r>
      <w:r w:rsidR="002F38C2">
        <w:rPr>
          <w:color w:val="000000"/>
          <w:sz w:val="28"/>
          <w:szCs w:val="28"/>
          <w:lang w:val="uk-UA"/>
        </w:rPr>
        <w:t>економічного розвитку</w:t>
      </w:r>
    </w:p>
    <w:p w:rsidR="002F38C2" w:rsidRDefault="002F38C2" w:rsidP="002F38C2">
      <w:pPr>
        <w:pStyle w:val="a3"/>
        <w:shd w:val="clear" w:color="auto" w:fill="FFFFFF"/>
        <w:tabs>
          <w:tab w:val="left" w:pos="1276"/>
        </w:tabs>
        <w:spacing w:before="0" w:beforeAutospacing="0" w:after="0" w:afterAutospacing="0"/>
        <w:jc w:val="both"/>
        <w:rPr>
          <w:color w:val="000000"/>
          <w:sz w:val="28"/>
          <w:szCs w:val="28"/>
          <w:lang w:val="uk-UA"/>
        </w:rPr>
      </w:pPr>
      <w:r>
        <w:rPr>
          <w:color w:val="000000"/>
          <w:sz w:val="28"/>
          <w:szCs w:val="28"/>
          <w:lang w:val="uk-UA"/>
        </w:rPr>
        <w:t xml:space="preserve">райдержадміністрації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530733">
        <w:rPr>
          <w:color w:val="000000"/>
          <w:sz w:val="28"/>
          <w:szCs w:val="28"/>
          <w:lang w:val="uk-UA"/>
        </w:rPr>
        <w:t>М.М.</w:t>
      </w:r>
      <w:proofErr w:type="spellStart"/>
      <w:r w:rsidR="00530733">
        <w:rPr>
          <w:color w:val="000000"/>
          <w:sz w:val="28"/>
          <w:szCs w:val="28"/>
          <w:lang w:val="uk-UA"/>
        </w:rPr>
        <w:t>Довгопол</w:t>
      </w:r>
      <w:proofErr w:type="spellEnd"/>
    </w:p>
    <w:p w:rsidR="00671812" w:rsidRDefault="00671812"/>
    <w:sectPr w:rsidR="00671812" w:rsidSect="00671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62954"/>
    <w:multiLevelType w:val="hybridMultilevel"/>
    <w:tmpl w:val="8CE0EB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9B41B9"/>
    <w:multiLevelType w:val="hybridMultilevel"/>
    <w:tmpl w:val="D5E66442"/>
    <w:lvl w:ilvl="0" w:tplc="F2C86688">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38C2"/>
    <w:rsid w:val="0000223E"/>
    <w:rsid w:val="00045854"/>
    <w:rsid w:val="00103028"/>
    <w:rsid w:val="001A58D0"/>
    <w:rsid w:val="002E10B1"/>
    <w:rsid w:val="002F38C2"/>
    <w:rsid w:val="00347263"/>
    <w:rsid w:val="00530733"/>
    <w:rsid w:val="00663FBA"/>
    <w:rsid w:val="00671812"/>
    <w:rsid w:val="00871C7D"/>
    <w:rsid w:val="009526AC"/>
    <w:rsid w:val="00963092"/>
    <w:rsid w:val="00B25EDA"/>
    <w:rsid w:val="00DD578F"/>
    <w:rsid w:val="00FD0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C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F38C2"/>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4352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ВП</cp:lastModifiedBy>
  <cp:revision>2</cp:revision>
  <cp:lastPrinted>2014-09-17T05:28:00Z</cp:lastPrinted>
  <dcterms:created xsi:type="dcterms:W3CDTF">2015-04-09T09:43:00Z</dcterms:created>
  <dcterms:modified xsi:type="dcterms:W3CDTF">2015-04-09T09:43:00Z</dcterms:modified>
</cp:coreProperties>
</file>